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465" w:rsidRDefault="00C14465">
      <w:pPr>
        <w:rPr>
          <w:rFonts w:ascii="Arial" w:hAnsi="Arial" w:cs="Arial"/>
        </w:rPr>
      </w:pPr>
    </w:p>
    <w:p w:rsidR="00C14465" w:rsidRPr="00772B92" w:rsidRDefault="00C14465">
      <w:pPr>
        <w:rPr>
          <w:rFonts w:ascii="Arial" w:hAnsi="Arial" w:cs="Arial"/>
          <w:sz w:val="22"/>
          <w:szCs w:val="22"/>
          <w:lang w:val="en-GB"/>
        </w:rPr>
      </w:pPr>
      <w:r w:rsidRPr="00772B92">
        <w:rPr>
          <w:rFonts w:ascii="Arial" w:hAnsi="Arial" w:cs="Arial"/>
          <w:b/>
          <w:sz w:val="22"/>
          <w:szCs w:val="22"/>
          <w:u w:val="single"/>
          <w:lang w:val="en-GB"/>
        </w:rPr>
        <w:t xml:space="preserve">Instruction for the jury members </w:t>
      </w:r>
      <w:r w:rsidR="00305AA6">
        <w:rPr>
          <w:rFonts w:ascii="Arial" w:hAnsi="Arial" w:cs="Arial"/>
          <w:b/>
          <w:sz w:val="22"/>
          <w:szCs w:val="22"/>
          <w:u w:val="single"/>
          <w:lang w:val="en-GB"/>
        </w:rPr>
        <w:t xml:space="preserve">and the contact </w:t>
      </w:r>
      <w:r w:rsidRPr="00772B92">
        <w:rPr>
          <w:rFonts w:ascii="Arial" w:hAnsi="Arial" w:cs="Arial"/>
          <w:b/>
          <w:sz w:val="22"/>
          <w:szCs w:val="22"/>
          <w:u w:val="single"/>
          <w:lang w:val="en-GB"/>
        </w:rPr>
        <w:t>of the PWC</w:t>
      </w:r>
      <w:r w:rsidR="00F01998">
        <w:rPr>
          <w:rFonts w:ascii="Arial" w:hAnsi="Arial" w:cs="Arial"/>
          <w:b/>
          <w:sz w:val="22"/>
          <w:szCs w:val="22"/>
          <w:u w:val="single"/>
          <w:lang w:val="en-GB"/>
        </w:rPr>
        <w:t>E</w:t>
      </w:r>
      <w:r w:rsidRPr="00772B92">
        <w:rPr>
          <w:rFonts w:ascii="Arial" w:hAnsi="Arial" w:cs="Arial"/>
          <w:b/>
          <w:sz w:val="22"/>
          <w:szCs w:val="22"/>
          <w:u w:val="single"/>
          <w:lang w:val="en-GB"/>
        </w:rPr>
        <w:t xml:space="preserve"> II</w:t>
      </w:r>
    </w:p>
    <w:p w:rsidR="00C14465" w:rsidRPr="00772B92" w:rsidRDefault="00C14465">
      <w:pPr>
        <w:rPr>
          <w:rFonts w:ascii="Arial" w:hAnsi="Arial" w:cs="Arial"/>
          <w:sz w:val="22"/>
          <w:szCs w:val="22"/>
          <w:lang w:val="en-GB"/>
        </w:rPr>
      </w:pPr>
    </w:p>
    <w:p w:rsidR="00C14465" w:rsidRPr="00772B92" w:rsidRDefault="00C14465">
      <w:pPr>
        <w:rPr>
          <w:rFonts w:ascii="Arial" w:hAnsi="Arial" w:cs="Arial"/>
          <w:sz w:val="22"/>
          <w:szCs w:val="22"/>
          <w:lang w:val="en-GB"/>
        </w:rPr>
      </w:pPr>
      <w:r w:rsidRPr="00772B92">
        <w:rPr>
          <w:rFonts w:ascii="Arial" w:hAnsi="Arial" w:cs="Arial"/>
          <w:sz w:val="22"/>
          <w:szCs w:val="22"/>
          <w:lang w:val="en-GB"/>
        </w:rPr>
        <w:t>1. The PWC</w:t>
      </w:r>
      <w:r w:rsidR="00F01998">
        <w:rPr>
          <w:rFonts w:ascii="Arial" w:hAnsi="Arial" w:cs="Arial"/>
          <w:sz w:val="22"/>
          <w:szCs w:val="22"/>
          <w:lang w:val="en-GB"/>
        </w:rPr>
        <w:t>E</w:t>
      </w:r>
      <w:r w:rsidR="00122B73">
        <w:rPr>
          <w:rFonts w:ascii="Arial" w:hAnsi="Arial" w:cs="Arial"/>
          <w:sz w:val="22"/>
          <w:szCs w:val="22"/>
          <w:lang w:val="en-GB"/>
        </w:rPr>
        <w:t>-II</w:t>
      </w:r>
      <w:r w:rsidR="00305AA6">
        <w:rPr>
          <w:rFonts w:ascii="Arial" w:hAnsi="Arial" w:cs="Arial"/>
          <w:sz w:val="22"/>
          <w:szCs w:val="22"/>
          <w:lang w:val="en-GB"/>
        </w:rPr>
        <w:t xml:space="preserve"> is </w:t>
      </w:r>
      <w:r w:rsidRPr="00772B92">
        <w:rPr>
          <w:rFonts w:ascii="Arial" w:hAnsi="Arial" w:cs="Arial"/>
          <w:sz w:val="22"/>
          <w:szCs w:val="22"/>
          <w:lang w:val="en-GB"/>
        </w:rPr>
        <w:t>an official FMJD World Championship</w:t>
      </w:r>
    </w:p>
    <w:p w:rsidR="00407E45" w:rsidRPr="00772B92" w:rsidRDefault="00407E45">
      <w:pPr>
        <w:rPr>
          <w:rFonts w:ascii="Arial" w:hAnsi="Arial" w:cs="Arial"/>
          <w:sz w:val="22"/>
          <w:szCs w:val="22"/>
          <w:lang w:val="en-GB"/>
        </w:rPr>
      </w:pPr>
    </w:p>
    <w:p w:rsidR="00C14465" w:rsidRPr="00772B92" w:rsidRDefault="00F8396C" w:rsidP="003D7196">
      <w:pPr>
        <w:jc w:val="both"/>
        <w:rPr>
          <w:rFonts w:ascii="Arial" w:hAnsi="Arial" w:cs="Arial"/>
          <w:sz w:val="22"/>
          <w:szCs w:val="22"/>
          <w:lang w:val="en-GB"/>
        </w:rPr>
      </w:pPr>
      <w:r w:rsidRPr="00772B92">
        <w:rPr>
          <w:rFonts w:ascii="Arial" w:hAnsi="Arial" w:cs="Arial"/>
          <w:sz w:val="22"/>
          <w:szCs w:val="22"/>
          <w:lang w:val="en-GB"/>
        </w:rPr>
        <w:t>The Executive Board of the FMJD has delegated the organization and control of the</w:t>
      </w:r>
      <w:r w:rsidR="00407E45" w:rsidRPr="00772B92">
        <w:rPr>
          <w:rFonts w:ascii="Arial" w:hAnsi="Arial" w:cs="Arial"/>
          <w:sz w:val="22"/>
          <w:szCs w:val="22"/>
          <w:lang w:val="en-GB"/>
        </w:rPr>
        <w:t xml:space="preserve"> </w:t>
      </w:r>
      <w:r w:rsidR="00122B73">
        <w:rPr>
          <w:rFonts w:ascii="Arial" w:hAnsi="Arial" w:cs="Arial"/>
          <w:sz w:val="22"/>
          <w:szCs w:val="22"/>
          <w:lang w:val="en-GB"/>
        </w:rPr>
        <w:t>PWC</w:t>
      </w:r>
      <w:r w:rsidR="00F01998">
        <w:rPr>
          <w:rFonts w:ascii="Arial" w:hAnsi="Arial" w:cs="Arial"/>
          <w:sz w:val="22"/>
          <w:szCs w:val="22"/>
          <w:lang w:val="en-GB"/>
        </w:rPr>
        <w:t>E</w:t>
      </w:r>
      <w:r w:rsidR="0025656B">
        <w:rPr>
          <w:rFonts w:ascii="Arial" w:hAnsi="Arial" w:cs="Arial"/>
          <w:sz w:val="22"/>
          <w:szCs w:val="22"/>
          <w:lang w:val="en-GB"/>
        </w:rPr>
        <w:t>-</w:t>
      </w:r>
      <w:r w:rsidR="00122B73">
        <w:rPr>
          <w:rFonts w:ascii="Arial" w:hAnsi="Arial" w:cs="Arial"/>
          <w:sz w:val="22"/>
          <w:szCs w:val="22"/>
          <w:lang w:val="en-GB"/>
        </w:rPr>
        <w:t xml:space="preserve">II </w:t>
      </w:r>
      <w:r w:rsidRPr="00772B92">
        <w:rPr>
          <w:rFonts w:ascii="Arial" w:hAnsi="Arial" w:cs="Arial"/>
          <w:sz w:val="22"/>
          <w:szCs w:val="22"/>
          <w:lang w:val="en-GB"/>
        </w:rPr>
        <w:t>to the CPI.</w:t>
      </w:r>
    </w:p>
    <w:p w:rsidR="003E7C07" w:rsidRPr="00772B92" w:rsidRDefault="003E7C07" w:rsidP="003D7196">
      <w:pPr>
        <w:jc w:val="both"/>
        <w:rPr>
          <w:rFonts w:ascii="Arial" w:hAnsi="Arial" w:cs="Arial"/>
          <w:sz w:val="22"/>
          <w:szCs w:val="22"/>
          <w:lang w:val="en-GB"/>
        </w:rPr>
      </w:pPr>
    </w:p>
    <w:p w:rsidR="00F8396C" w:rsidRPr="00772B92" w:rsidRDefault="00F8396C" w:rsidP="003D7196">
      <w:pPr>
        <w:jc w:val="both"/>
        <w:rPr>
          <w:rFonts w:ascii="Arial" w:hAnsi="Arial" w:cs="Arial"/>
          <w:sz w:val="22"/>
          <w:szCs w:val="22"/>
          <w:lang w:val="en-GB"/>
        </w:rPr>
      </w:pPr>
      <w:r w:rsidRPr="00772B92">
        <w:rPr>
          <w:rFonts w:ascii="Arial" w:hAnsi="Arial" w:cs="Arial"/>
          <w:sz w:val="22"/>
          <w:szCs w:val="22"/>
          <w:lang w:val="en-GB"/>
        </w:rPr>
        <w:t>The CPI gives mor</w:t>
      </w:r>
      <w:r w:rsidR="003E7C07" w:rsidRPr="00772B92">
        <w:rPr>
          <w:rFonts w:ascii="Arial" w:hAnsi="Arial" w:cs="Arial"/>
          <w:sz w:val="22"/>
          <w:szCs w:val="22"/>
          <w:lang w:val="en-GB"/>
        </w:rPr>
        <w:t>e detailed (expert)</w:t>
      </w:r>
      <w:r w:rsidR="00F943DE">
        <w:rPr>
          <w:rFonts w:ascii="Arial" w:hAnsi="Arial" w:cs="Arial"/>
          <w:sz w:val="22"/>
          <w:szCs w:val="22"/>
          <w:lang w:val="en-GB"/>
        </w:rPr>
        <w:t xml:space="preserve"> </w:t>
      </w:r>
      <w:r w:rsidR="003E7C07" w:rsidRPr="00772B92">
        <w:rPr>
          <w:rFonts w:ascii="Arial" w:hAnsi="Arial" w:cs="Arial"/>
          <w:sz w:val="22"/>
          <w:szCs w:val="22"/>
          <w:lang w:val="en-GB"/>
        </w:rPr>
        <w:t>Instruction</w:t>
      </w:r>
      <w:r w:rsidR="00F943DE">
        <w:rPr>
          <w:rFonts w:ascii="Arial" w:hAnsi="Arial" w:cs="Arial"/>
          <w:sz w:val="22"/>
          <w:szCs w:val="22"/>
          <w:lang w:val="en-GB"/>
        </w:rPr>
        <w:t>s</w:t>
      </w:r>
      <w:r w:rsidR="003E7C07" w:rsidRPr="00772B92">
        <w:rPr>
          <w:rFonts w:ascii="Arial" w:hAnsi="Arial" w:cs="Arial"/>
          <w:sz w:val="22"/>
          <w:szCs w:val="22"/>
          <w:lang w:val="en-GB"/>
        </w:rPr>
        <w:t xml:space="preserve"> to the jury, including the RI</w:t>
      </w:r>
      <w:r w:rsidR="00BA57BB">
        <w:rPr>
          <w:rFonts w:ascii="Arial" w:hAnsi="Arial" w:cs="Arial"/>
          <w:sz w:val="22"/>
          <w:szCs w:val="22"/>
          <w:lang w:val="en-GB"/>
        </w:rPr>
        <w:t>/RIE</w:t>
      </w:r>
      <w:r w:rsidR="00553BB8">
        <w:rPr>
          <w:rFonts w:ascii="Arial" w:hAnsi="Arial" w:cs="Arial"/>
          <w:sz w:val="22"/>
          <w:szCs w:val="22"/>
          <w:lang w:val="en-GB"/>
        </w:rPr>
        <w:t xml:space="preserve"> (the International Rules for problems</w:t>
      </w:r>
      <w:r w:rsidR="00BA57BB">
        <w:rPr>
          <w:rFonts w:ascii="Arial" w:hAnsi="Arial" w:cs="Arial"/>
          <w:sz w:val="22"/>
          <w:szCs w:val="22"/>
          <w:lang w:val="en-GB"/>
        </w:rPr>
        <w:t xml:space="preserve"> and end for end games</w:t>
      </w:r>
      <w:r w:rsidR="00553BB8">
        <w:rPr>
          <w:rFonts w:ascii="Arial" w:hAnsi="Arial" w:cs="Arial"/>
          <w:sz w:val="22"/>
          <w:szCs w:val="22"/>
          <w:lang w:val="en-GB"/>
        </w:rPr>
        <w:t>)</w:t>
      </w:r>
      <w:r w:rsidR="003E7C07" w:rsidRPr="00772B92">
        <w:rPr>
          <w:rFonts w:ascii="Arial" w:hAnsi="Arial" w:cs="Arial"/>
          <w:sz w:val="22"/>
          <w:szCs w:val="22"/>
          <w:lang w:val="en-GB"/>
        </w:rPr>
        <w:t>, as it was done for the PWC</w:t>
      </w:r>
      <w:r w:rsidR="00F943DE">
        <w:rPr>
          <w:rFonts w:ascii="Arial" w:hAnsi="Arial" w:cs="Arial"/>
          <w:sz w:val="22"/>
          <w:szCs w:val="22"/>
          <w:lang w:val="en-GB"/>
        </w:rPr>
        <w:t>P</w:t>
      </w:r>
      <w:r w:rsidR="003E7C07" w:rsidRPr="00772B92">
        <w:rPr>
          <w:rFonts w:ascii="Arial" w:hAnsi="Arial" w:cs="Arial"/>
          <w:sz w:val="22"/>
          <w:szCs w:val="22"/>
          <w:lang w:val="en-GB"/>
        </w:rPr>
        <w:t>-II.</w:t>
      </w:r>
      <w:r w:rsidRPr="00772B92">
        <w:rPr>
          <w:rFonts w:ascii="Arial" w:hAnsi="Arial" w:cs="Arial"/>
          <w:sz w:val="22"/>
          <w:szCs w:val="22"/>
          <w:lang w:val="en-GB"/>
        </w:rPr>
        <w:t xml:space="preserve"> </w:t>
      </w:r>
      <w:r w:rsidR="003D7196" w:rsidRPr="00772B92">
        <w:rPr>
          <w:rFonts w:ascii="Arial" w:hAnsi="Arial" w:cs="Arial"/>
          <w:sz w:val="22"/>
          <w:szCs w:val="22"/>
          <w:lang w:val="en-GB"/>
        </w:rPr>
        <w:t>This Instruction for the PWC</w:t>
      </w:r>
      <w:r w:rsidR="00F01998">
        <w:rPr>
          <w:rFonts w:ascii="Arial" w:hAnsi="Arial" w:cs="Arial"/>
          <w:sz w:val="22"/>
          <w:szCs w:val="22"/>
          <w:lang w:val="en-GB"/>
        </w:rPr>
        <w:t>E</w:t>
      </w:r>
      <w:r w:rsidR="003D7196" w:rsidRPr="00772B92">
        <w:rPr>
          <w:rFonts w:ascii="Arial" w:hAnsi="Arial" w:cs="Arial"/>
          <w:sz w:val="22"/>
          <w:szCs w:val="22"/>
          <w:lang w:val="en-GB"/>
        </w:rPr>
        <w:t>-II help</w:t>
      </w:r>
      <w:r w:rsidR="00F943DE">
        <w:rPr>
          <w:rFonts w:ascii="Arial" w:hAnsi="Arial" w:cs="Arial"/>
          <w:sz w:val="22"/>
          <w:szCs w:val="22"/>
          <w:lang w:val="en-GB"/>
        </w:rPr>
        <w:t>s</w:t>
      </w:r>
      <w:r w:rsidR="003D7196" w:rsidRPr="00772B92">
        <w:rPr>
          <w:rFonts w:ascii="Arial" w:hAnsi="Arial" w:cs="Arial"/>
          <w:sz w:val="22"/>
          <w:szCs w:val="22"/>
          <w:lang w:val="en-GB"/>
        </w:rPr>
        <w:t xml:space="preserve"> </w:t>
      </w:r>
      <w:r w:rsidR="00F943DE">
        <w:rPr>
          <w:rFonts w:ascii="Arial" w:hAnsi="Arial" w:cs="Arial"/>
          <w:sz w:val="22"/>
          <w:szCs w:val="22"/>
          <w:lang w:val="en-GB"/>
        </w:rPr>
        <w:t>avoiding</w:t>
      </w:r>
      <w:r w:rsidR="003D7196" w:rsidRPr="00772B92">
        <w:rPr>
          <w:rFonts w:ascii="Arial" w:hAnsi="Arial" w:cs="Arial"/>
          <w:sz w:val="22"/>
          <w:szCs w:val="22"/>
          <w:lang w:val="en-GB"/>
        </w:rPr>
        <w:t xml:space="preserve"> conflicts a</w:t>
      </w:r>
      <w:r w:rsidR="003D7196" w:rsidRPr="009C138C">
        <w:rPr>
          <w:rFonts w:ascii="Arial" w:hAnsi="Arial" w:cs="Arial"/>
          <w:color w:val="000000"/>
          <w:sz w:val="22"/>
          <w:szCs w:val="22"/>
          <w:lang w:val="en-GB"/>
        </w:rPr>
        <w:t>nd evaluat</w:t>
      </w:r>
      <w:r w:rsidR="00317B64" w:rsidRPr="009C138C">
        <w:rPr>
          <w:rFonts w:ascii="Arial" w:hAnsi="Arial" w:cs="Arial"/>
          <w:color w:val="000000"/>
          <w:sz w:val="22"/>
          <w:szCs w:val="22"/>
          <w:lang w:val="en-GB"/>
        </w:rPr>
        <w:t>ing</w:t>
      </w:r>
      <w:r w:rsidR="003D7196" w:rsidRPr="009C138C">
        <w:rPr>
          <w:rFonts w:ascii="Arial" w:hAnsi="Arial" w:cs="Arial"/>
          <w:color w:val="000000"/>
          <w:sz w:val="22"/>
          <w:szCs w:val="22"/>
          <w:lang w:val="en-GB"/>
        </w:rPr>
        <w:t xml:space="preserve"> results</w:t>
      </w:r>
      <w:r w:rsidR="00317B64" w:rsidRPr="009C138C">
        <w:rPr>
          <w:rFonts w:ascii="Arial" w:hAnsi="Arial" w:cs="Arial"/>
          <w:color w:val="000000"/>
          <w:sz w:val="22"/>
          <w:szCs w:val="22"/>
          <w:lang w:val="en-GB"/>
        </w:rPr>
        <w:t xml:space="preserve"> objectively</w:t>
      </w:r>
      <w:r w:rsidR="003D7196" w:rsidRPr="009C138C">
        <w:rPr>
          <w:rFonts w:ascii="Arial" w:hAnsi="Arial" w:cs="Arial"/>
          <w:color w:val="000000"/>
          <w:sz w:val="22"/>
          <w:szCs w:val="22"/>
          <w:lang w:val="en-GB"/>
        </w:rPr>
        <w:t>.</w:t>
      </w:r>
    </w:p>
    <w:p w:rsidR="003E7C07" w:rsidRPr="00772B92" w:rsidRDefault="003E7C07" w:rsidP="003D7196">
      <w:pPr>
        <w:jc w:val="both"/>
        <w:rPr>
          <w:rFonts w:ascii="Arial" w:hAnsi="Arial" w:cs="Arial"/>
          <w:sz w:val="22"/>
          <w:szCs w:val="22"/>
          <w:lang w:val="en-GB"/>
        </w:rPr>
      </w:pPr>
    </w:p>
    <w:p w:rsidR="00BC16D2" w:rsidRDefault="00F8396C" w:rsidP="003D7196">
      <w:pPr>
        <w:jc w:val="both"/>
        <w:rPr>
          <w:rFonts w:ascii="Arial" w:hAnsi="Arial" w:cs="Arial"/>
          <w:sz w:val="22"/>
          <w:szCs w:val="22"/>
          <w:lang w:val="en-GB"/>
        </w:rPr>
      </w:pPr>
      <w:r w:rsidRPr="00772B92">
        <w:rPr>
          <w:rFonts w:ascii="Arial" w:hAnsi="Arial" w:cs="Arial"/>
          <w:sz w:val="22"/>
          <w:szCs w:val="22"/>
          <w:lang w:val="en-GB"/>
        </w:rPr>
        <w:t>When</w:t>
      </w:r>
      <w:r w:rsidR="001E252C" w:rsidRPr="00772B92">
        <w:rPr>
          <w:rFonts w:ascii="Arial" w:hAnsi="Arial" w:cs="Arial"/>
          <w:sz w:val="22"/>
          <w:szCs w:val="22"/>
          <w:lang w:val="en-GB"/>
        </w:rPr>
        <w:t xml:space="preserve"> </w:t>
      </w:r>
      <w:r w:rsidRPr="00772B92">
        <w:rPr>
          <w:rFonts w:ascii="Arial" w:hAnsi="Arial" w:cs="Arial"/>
          <w:sz w:val="22"/>
          <w:szCs w:val="22"/>
          <w:lang w:val="en-GB"/>
        </w:rPr>
        <w:t>one or more jury members do not follow the instructions</w:t>
      </w:r>
      <w:r w:rsidR="001E252C" w:rsidRPr="00772B92">
        <w:rPr>
          <w:rFonts w:ascii="Arial" w:hAnsi="Arial" w:cs="Arial"/>
          <w:sz w:val="22"/>
          <w:szCs w:val="22"/>
          <w:lang w:val="en-GB"/>
        </w:rPr>
        <w:t>,</w:t>
      </w:r>
      <w:r w:rsidRPr="00772B92">
        <w:rPr>
          <w:rFonts w:ascii="Arial" w:hAnsi="Arial" w:cs="Arial"/>
          <w:sz w:val="22"/>
          <w:szCs w:val="22"/>
          <w:lang w:val="en-GB"/>
        </w:rPr>
        <w:t xml:space="preserve"> the contact will explain this to the jury member involved</w:t>
      </w:r>
      <w:r w:rsidR="00553BB8">
        <w:rPr>
          <w:rFonts w:ascii="Arial" w:hAnsi="Arial" w:cs="Arial"/>
          <w:sz w:val="22"/>
          <w:szCs w:val="22"/>
          <w:lang w:val="en-GB"/>
        </w:rPr>
        <w:t>. When the I</w:t>
      </w:r>
      <w:r w:rsidR="001E252C" w:rsidRPr="00772B92">
        <w:rPr>
          <w:rFonts w:ascii="Arial" w:hAnsi="Arial" w:cs="Arial"/>
          <w:sz w:val="22"/>
          <w:szCs w:val="22"/>
          <w:lang w:val="en-GB"/>
        </w:rPr>
        <w:t>nstruction is not clear to the jury member the contact will ask the CPI to explain the application of the rule for this particular case.</w:t>
      </w:r>
      <w:r w:rsidR="001A1D1E" w:rsidRPr="00772B92">
        <w:rPr>
          <w:rFonts w:ascii="Arial" w:hAnsi="Arial" w:cs="Arial"/>
          <w:sz w:val="22"/>
          <w:szCs w:val="22"/>
          <w:lang w:val="en-GB"/>
        </w:rPr>
        <w:t xml:space="preserve"> </w:t>
      </w:r>
    </w:p>
    <w:p w:rsidR="00BC16D2" w:rsidRDefault="00BC16D2" w:rsidP="003D7196">
      <w:pPr>
        <w:jc w:val="both"/>
        <w:rPr>
          <w:rFonts w:ascii="Arial" w:hAnsi="Arial" w:cs="Arial"/>
          <w:sz w:val="22"/>
          <w:szCs w:val="22"/>
          <w:lang w:val="en-GB"/>
        </w:rPr>
      </w:pPr>
    </w:p>
    <w:p w:rsidR="001E252C" w:rsidRPr="00772B92" w:rsidRDefault="001A1D1E" w:rsidP="003D7196">
      <w:pPr>
        <w:jc w:val="both"/>
        <w:rPr>
          <w:rFonts w:ascii="Arial" w:hAnsi="Arial" w:cs="Arial"/>
          <w:sz w:val="22"/>
          <w:szCs w:val="22"/>
          <w:lang w:val="en-GB"/>
        </w:rPr>
      </w:pPr>
      <w:r w:rsidRPr="00772B92">
        <w:rPr>
          <w:rFonts w:ascii="Arial" w:hAnsi="Arial" w:cs="Arial"/>
          <w:sz w:val="22"/>
          <w:szCs w:val="22"/>
          <w:lang w:val="en-GB"/>
        </w:rPr>
        <w:t>All this is organized in order to protect the rights of the participants. The organization and the rules must be as clear as possible and in the case that they are not fully clear the participant should have the benefit of the doubt.</w:t>
      </w:r>
    </w:p>
    <w:p w:rsidR="001A1D1E" w:rsidRPr="00772B92" w:rsidRDefault="001A1D1E" w:rsidP="003D7196">
      <w:pPr>
        <w:jc w:val="both"/>
        <w:rPr>
          <w:rFonts w:ascii="Arial" w:hAnsi="Arial" w:cs="Arial"/>
          <w:sz w:val="22"/>
          <w:szCs w:val="22"/>
          <w:lang w:val="en-GB"/>
        </w:rPr>
      </w:pPr>
    </w:p>
    <w:p w:rsidR="00442C4F" w:rsidRPr="00772B92" w:rsidRDefault="001A1D1E" w:rsidP="003D7196">
      <w:pPr>
        <w:jc w:val="both"/>
        <w:rPr>
          <w:rFonts w:ascii="Arial" w:hAnsi="Arial" w:cs="Arial"/>
          <w:sz w:val="22"/>
          <w:szCs w:val="22"/>
          <w:lang w:val="en-GB"/>
        </w:rPr>
      </w:pPr>
      <w:r w:rsidRPr="00772B92">
        <w:rPr>
          <w:rFonts w:ascii="Arial" w:hAnsi="Arial" w:cs="Arial"/>
          <w:sz w:val="22"/>
          <w:szCs w:val="22"/>
          <w:lang w:val="en-GB"/>
        </w:rPr>
        <w:t>The jury also benefits from a clear organi</w:t>
      </w:r>
      <w:r w:rsidR="00442C4F" w:rsidRPr="00772B92">
        <w:rPr>
          <w:rFonts w:ascii="Arial" w:hAnsi="Arial" w:cs="Arial"/>
          <w:sz w:val="22"/>
          <w:szCs w:val="22"/>
          <w:lang w:val="en-GB"/>
        </w:rPr>
        <w:t>s</w:t>
      </w:r>
      <w:r w:rsidRPr="00772B92">
        <w:rPr>
          <w:rFonts w:ascii="Arial" w:hAnsi="Arial" w:cs="Arial"/>
          <w:sz w:val="22"/>
          <w:szCs w:val="22"/>
          <w:lang w:val="en-GB"/>
        </w:rPr>
        <w:t>ation</w:t>
      </w:r>
      <w:r w:rsidR="00442C4F" w:rsidRPr="00772B92">
        <w:rPr>
          <w:rFonts w:ascii="Arial" w:hAnsi="Arial" w:cs="Arial"/>
          <w:sz w:val="22"/>
          <w:szCs w:val="22"/>
          <w:lang w:val="en-GB"/>
        </w:rPr>
        <w:t>.</w:t>
      </w:r>
      <w:r w:rsidRPr="00772B92">
        <w:rPr>
          <w:rFonts w:ascii="Arial" w:hAnsi="Arial" w:cs="Arial"/>
          <w:sz w:val="22"/>
          <w:szCs w:val="22"/>
          <w:lang w:val="en-GB"/>
        </w:rPr>
        <w:t xml:space="preserve"> </w:t>
      </w:r>
      <w:r w:rsidR="00442C4F" w:rsidRPr="00772B92">
        <w:rPr>
          <w:rFonts w:ascii="Arial" w:hAnsi="Arial" w:cs="Arial"/>
          <w:sz w:val="22"/>
          <w:szCs w:val="22"/>
          <w:lang w:val="en-GB"/>
        </w:rPr>
        <w:t>They know what they can expect from the contact and the CPI. The independence of the jury concerning the level of the scores for the participating competitions is within these rules fully guaranteed.</w:t>
      </w:r>
    </w:p>
    <w:p w:rsidR="00442C4F" w:rsidRPr="00772B92" w:rsidRDefault="00442C4F" w:rsidP="003D7196">
      <w:pPr>
        <w:jc w:val="both"/>
        <w:rPr>
          <w:rFonts w:ascii="Arial" w:hAnsi="Arial" w:cs="Arial"/>
          <w:sz w:val="22"/>
          <w:szCs w:val="22"/>
          <w:lang w:val="en-GB"/>
        </w:rPr>
      </w:pPr>
    </w:p>
    <w:p w:rsidR="002255FE" w:rsidRPr="00772B92" w:rsidRDefault="00442C4F">
      <w:pPr>
        <w:rPr>
          <w:rFonts w:ascii="Arial" w:hAnsi="Arial" w:cs="Arial"/>
          <w:sz w:val="22"/>
          <w:szCs w:val="22"/>
          <w:lang w:val="en-GB"/>
        </w:rPr>
      </w:pPr>
      <w:r w:rsidRPr="00772B92">
        <w:rPr>
          <w:rFonts w:ascii="Arial" w:hAnsi="Arial" w:cs="Arial"/>
          <w:sz w:val="22"/>
          <w:szCs w:val="22"/>
          <w:lang w:val="en-GB"/>
        </w:rPr>
        <w:t>The role of the contact is also further clarified in this way.</w:t>
      </w:r>
    </w:p>
    <w:p w:rsidR="002255FE" w:rsidRPr="00772B92" w:rsidRDefault="002255FE">
      <w:pPr>
        <w:rPr>
          <w:rFonts w:ascii="Arial" w:hAnsi="Arial" w:cs="Arial"/>
          <w:sz w:val="22"/>
          <w:szCs w:val="22"/>
          <w:lang w:val="en-GB"/>
        </w:rPr>
      </w:pPr>
    </w:p>
    <w:p w:rsidR="002255FE" w:rsidRPr="00772B92" w:rsidRDefault="002255FE">
      <w:pPr>
        <w:rPr>
          <w:rFonts w:ascii="Arial" w:hAnsi="Arial" w:cs="Arial"/>
          <w:sz w:val="22"/>
          <w:szCs w:val="22"/>
          <w:lang w:val="en-GB"/>
        </w:rPr>
      </w:pPr>
      <w:r w:rsidRPr="00772B92">
        <w:rPr>
          <w:rFonts w:ascii="Arial" w:hAnsi="Arial" w:cs="Arial"/>
          <w:sz w:val="22"/>
          <w:szCs w:val="22"/>
          <w:lang w:val="en-GB"/>
        </w:rPr>
        <w:t>2. The first step, reaching unanimity about eliminations.</w:t>
      </w:r>
    </w:p>
    <w:p w:rsidR="002255FE" w:rsidRPr="00772B92" w:rsidRDefault="002255FE">
      <w:pPr>
        <w:rPr>
          <w:rFonts w:ascii="Arial" w:hAnsi="Arial" w:cs="Arial"/>
          <w:sz w:val="22"/>
          <w:szCs w:val="22"/>
          <w:lang w:val="en-GB"/>
        </w:rPr>
      </w:pPr>
    </w:p>
    <w:p w:rsidR="009847AC" w:rsidRDefault="009847AC" w:rsidP="003D79D3">
      <w:pPr>
        <w:jc w:val="both"/>
        <w:rPr>
          <w:rFonts w:ascii="Arial" w:hAnsi="Arial" w:cs="Arial"/>
          <w:sz w:val="22"/>
          <w:szCs w:val="22"/>
          <w:lang w:val="en-GB"/>
        </w:rPr>
      </w:pPr>
      <w:r w:rsidRPr="00772B92">
        <w:rPr>
          <w:rFonts w:ascii="Arial" w:hAnsi="Arial" w:cs="Arial"/>
          <w:sz w:val="22"/>
          <w:szCs w:val="22"/>
          <w:lang w:val="en-GB"/>
        </w:rPr>
        <w:t>After publication of the participating compositions the contact will get a large number of remarks from participants, jury members and others. The jury members have to decide what the value of these remarks is and in particular if these remarks have to lead to elimination of the participating composition concerned.</w:t>
      </w:r>
    </w:p>
    <w:p w:rsidR="00F943DE" w:rsidRDefault="00F943DE" w:rsidP="00F943DE">
      <w:pPr>
        <w:pStyle w:val="Standaard"/>
        <w:tabs>
          <w:tab w:val="left" w:pos="-1080"/>
          <w:tab w:val="left" w:pos="0"/>
          <w:tab w:val="left" w:pos="540"/>
          <w:tab w:val="left" w:pos="720"/>
        </w:tabs>
        <w:suppressAutoHyphens/>
        <w:jc w:val="both"/>
        <w:rPr>
          <w:rFonts w:ascii="Arial" w:hAnsi="Arial" w:cs="Arial"/>
          <w:spacing w:val="-2"/>
          <w:sz w:val="22"/>
          <w:szCs w:val="22"/>
          <w:lang w:val="en-GB"/>
        </w:rPr>
      </w:pPr>
      <w:r>
        <w:rPr>
          <w:rFonts w:ascii="Arial" w:hAnsi="Arial" w:cs="Arial"/>
          <w:spacing w:val="-2"/>
          <w:sz w:val="22"/>
          <w:szCs w:val="22"/>
          <w:lang w:val="en-GB"/>
        </w:rPr>
        <w:t>The contact will keep record of the remarks received and the names of those who made the remarks. When remarks are published the name of the person who made the remark is published as well, unless the same remark is made by many persons.</w:t>
      </w:r>
    </w:p>
    <w:p w:rsidR="003D7196" w:rsidRPr="00772B92" w:rsidRDefault="003D7196" w:rsidP="003D79D3">
      <w:pPr>
        <w:jc w:val="both"/>
        <w:rPr>
          <w:rFonts w:ascii="Arial" w:hAnsi="Arial" w:cs="Arial"/>
          <w:sz w:val="22"/>
          <w:szCs w:val="22"/>
          <w:lang w:val="en-GB"/>
        </w:rPr>
      </w:pPr>
    </w:p>
    <w:p w:rsidR="009847AC" w:rsidRPr="009C138C" w:rsidRDefault="009847AC" w:rsidP="003D79D3">
      <w:pPr>
        <w:jc w:val="both"/>
        <w:rPr>
          <w:rFonts w:ascii="Arial" w:hAnsi="Arial" w:cs="Arial"/>
          <w:color w:val="000000"/>
          <w:sz w:val="22"/>
          <w:szCs w:val="22"/>
          <w:lang w:val="en-GB"/>
        </w:rPr>
      </w:pPr>
      <w:r w:rsidRPr="00772B92">
        <w:rPr>
          <w:rFonts w:ascii="Arial" w:hAnsi="Arial" w:cs="Arial"/>
          <w:sz w:val="22"/>
          <w:szCs w:val="22"/>
          <w:lang w:val="en-GB"/>
        </w:rPr>
        <w:t xml:space="preserve">The policy of the </w:t>
      </w:r>
      <w:r w:rsidR="003D7196" w:rsidRPr="00772B92">
        <w:rPr>
          <w:rFonts w:ascii="Arial" w:hAnsi="Arial" w:cs="Arial"/>
          <w:sz w:val="22"/>
          <w:szCs w:val="22"/>
          <w:lang w:val="en-GB"/>
        </w:rPr>
        <w:t>CPI</w:t>
      </w:r>
      <w:r w:rsidRPr="00772B92">
        <w:rPr>
          <w:rFonts w:ascii="Arial" w:hAnsi="Arial" w:cs="Arial"/>
          <w:sz w:val="22"/>
          <w:szCs w:val="22"/>
          <w:lang w:val="en-GB"/>
        </w:rPr>
        <w:t xml:space="preserve"> is that participating compositions can </w:t>
      </w:r>
      <w:r w:rsidRPr="00772B92">
        <w:rPr>
          <w:rFonts w:ascii="Arial" w:hAnsi="Arial" w:cs="Arial"/>
          <w:sz w:val="22"/>
          <w:szCs w:val="22"/>
          <w:u w:val="single"/>
          <w:lang w:val="en-GB"/>
        </w:rPr>
        <w:t>only</w:t>
      </w:r>
      <w:r w:rsidRPr="00772B92">
        <w:rPr>
          <w:rFonts w:ascii="Arial" w:hAnsi="Arial" w:cs="Arial"/>
          <w:sz w:val="22"/>
          <w:szCs w:val="22"/>
          <w:lang w:val="en-GB"/>
        </w:rPr>
        <w:t xml:space="preserve"> be eliminated (0 points) based upon </w:t>
      </w:r>
      <w:r w:rsidRPr="00772B92">
        <w:rPr>
          <w:rFonts w:ascii="Arial" w:hAnsi="Arial" w:cs="Arial"/>
          <w:sz w:val="22"/>
          <w:szCs w:val="22"/>
          <w:u w:val="single"/>
          <w:lang w:val="en-GB"/>
        </w:rPr>
        <w:t>objective</w:t>
      </w:r>
      <w:r w:rsidRPr="00772B92">
        <w:rPr>
          <w:rFonts w:ascii="Arial" w:hAnsi="Arial" w:cs="Arial"/>
          <w:sz w:val="22"/>
          <w:szCs w:val="22"/>
          <w:lang w:val="en-GB"/>
        </w:rPr>
        <w:t xml:space="preserve"> criteria. These objective criteria are mentioned in the RI (second solution, not winning, already published, etc.). </w:t>
      </w:r>
      <w:r w:rsidR="006449A4" w:rsidRPr="00772B92">
        <w:rPr>
          <w:rFonts w:ascii="Arial" w:hAnsi="Arial" w:cs="Arial"/>
          <w:sz w:val="22"/>
          <w:szCs w:val="22"/>
          <w:lang w:val="en-GB"/>
        </w:rPr>
        <w:t>The jury members are in principle free to give any score they prefer, but not free to eliminate participating compositions for not objective reasons.</w:t>
      </w:r>
      <w:r w:rsidR="00317B64">
        <w:rPr>
          <w:rFonts w:ascii="Arial" w:hAnsi="Arial" w:cs="Arial"/>
          <w:sz w:val="22"/>
          <w:szCs w:val="22"/>
          <w:lang w:val="en-GB"/>
        </w:rPr>
        <w:t xml:space="preserve"> </w:t>
      </w:r>
      <w:r w:rsidR="00317B64" w:rsidRPr="009C138C">
        <w:rPr>
          <w:rFonts w:ascii="Arial" w:hAnsi="Arial" w:cs="Arial"/>
          <w:color w:val="000000"/>
          <w:sz w:val="22"/>
          <w:szCs w:val="22"/>
          <w:lang w:val="en-GB"/>
        </w:rPr>
        <w:t>When a composition is accepted, the minimum to be given is 10 points</w:t>
      </w:r>
      <w:r w:rsidR="00BD7442" w:rsidRPr="009C138C">
        <w:rPr>
          <w:rFonts w:ascii="Arial" w:hAnsi="Arial" w:cs="Arial"/>
          <w:color w:val="000000"/>
          <w:sz w:val="22"/>
          <w:szCs w:val="22"/>
          <w:lang w:val="en-GB"/>
        </w:rPr>
        <w:t xml:space="preserve"> (maximum 100)</w:t>
      </w:r>
      <w:r w:rsidR="00317B64" w:rsidRPr="009C138C">
        <w:rPr>
          <w:rFonts w:ascii="Arial" w:hAnsi="Arial" w:cs="Arial"/>
          <w:color w:val="000000"/>
          <w:sz w:val="22"/>
          <w:szCs w:val="22"/>
          <w:lang w:val="en-GB"/>
        </w:rPr>
        <w:t>.</w:t>
      </w:r>
    </w:p>
    <w:p w:rsidR="003D7196" w:rsidRPr="00772B92" w:rsidRDefault="003D7196" w:rsidP="003D79D3">
      <w:pPr>
        <w:jc w:val="both"/>
        <w:rPr>
          <w:rFonts w:ascii="Arial" w:hAnsi="Arial" w:cs="Arial"/>
          <w:sz w:val="22"/>
          <w:szCs w:val="22"/>
          <w:lang w:val="en-GB"/>
        </w:rPr>
      </w:pPr>
    </w:p>
    <w:p w:rsidR="006449A4" w:rsidRPr="00772B92" w:rsidRDefault="006449A4" w:rsidP="003D79D3">
      <w:pPr>
        <w:jc w:val="both"/>
        <w:rPr>
          <w:rFonts w:ascii="Arial" w:hAnsi="Arial" w:cs="Arial"/>
          <w:sz w:val="22"/>
          <w:szCs w:val="22"/>
          <w:lang w:val="en-GB"/>
        </w:rPr>
      </w:pPr>
      <w:r w:rsidRPr="00772B92">
        <w:rPr>
          <w:rFonts w:ascii="Arial" w:hAnsi="Arial" w:cs="Arial"/>
          <w:sz w:val="22"/>
          <w:szCs w:val="22"/>
          <w:lang w:val="en-GB"/>
        </w:rPr>
        <w:t>As a result of this poli</w:t>
      </w:r>
      <w:r w:rsidR="003D7196" w:rsidRPr="00772B92">
        <w:rPr>
          <w:rFonts w:ascii="Arial" w:hAnsi="Arial" w:cs="Arial"/>
          <w:sz w:val="22"/>
          <w:szCs w:val="22"/>
          <w:lang w:val="en-GB"/>
        </w:rPr>
        <w:t>cy the CPI</w:t>
      </w:r>
      <w:r w:rsidRPr="00772B92">
        <w:rPr>
          <w:rFonts w:ascii="Arial" w:hAnsi="Arial" w:cs="Arial"/>
          <w:sz w:val="22"/>
          <w:szCs w:val="22"/>
          <w:lang w:val="en-GB"/>
        </w:rPr>
        <w:t xml:space="preserve"> insists that the jury members reach unanimity about eliminations</w:t>
      </w:r>
      <w:r w:rsidR="00227ED0" w:rsidRPr="00772B92">
        <w:rPr>
          <w:rFonts w:ascii="Arial" w:hAnsi="Arial" w:cs="Arial"/>
          <w:sz w:val="22"/>
          <w:szCs w:val="22"/>
          <w:lang w:val="en-GB"/>
        </w:rPr>
        <w:t>.</w:t>
      </w:r>
      <w:r w:rsidRPr="00772B92">
        <w:rPr>
          <w:rFonts w:ascii="Arial" w:hAnsi="Arial" w:cs="Arial"/>
          <w:sz w:val="22"/>
          <w:szCs w:val="22"/>
          <w:lang w:val="en-GB"/>
        </w:rPr>
        <w:t xml:space="preserve"> </w:t>
      </w:r>
      <w:r w:rsidR="00227ED0" w:rsidRPr="00772B92">
        <w:rPr>
          <w:rFonts w:ascii="Arial" w:hAnsi="Arial" w:cs="Arial"/>
          <w:sz w:val="22"/>
          <w:szCs w:val="22"/>
          <w:lang w:val="en-GB"/>
        </w:rPr>
        <w:t>W</w:t>
      </w:r>
      <w:r w:rsidRPr="00772B92">
        <w:rPr>
          <w:rFonts w:ascii="Arial" w:hAnsi="Arial" w:cs="Arial"/>
          <w:sz w:val="22"/>
          <w:szCs w:val="22"/>
          <w:lang w:val="en-GB"/>
        </w:rPr>
        <w:t>hen the reasons given are objective and referring to the RI</w:t>
      </w:r>
      <w:r w:rsidR="00227ED0" w:rsidRPr="00772B92">
        <w:rPr>
          <w:rFonts w:ascii="Arial" w:hAnsi="Arial" w:cs="Arial"/>
          <w:sz w:val="22"/>
          <w:szCs w:val="22"/>
          <w:lang w:val="en-GB"/>
        </w:rPr>
        <w:t xml:space="preserve"> it </w:t>
      </w:r>
      <w:r w:rsidRPr="00772B92">
        <w:rPr>
          <w:rFonts w:ascii="Arial" w:hAnsi="Arial" w:cs="Arial"/>
          <w:sz w:val="22"/>
          <w:szCs w:val="22"/>
          <w:lang w:val="en-GB"/>
        </w:rPr>
        <w:t>should not be difficult</w:t>
      </w:r>
      <w:r w:rsidR="00227ED0" w:rsidRPr="00772B92">
        <w:rPr>
          <w:rFonts w:ascii="Arial" w:hAnsi="Arial" w:cs="Arial"/>
          <w:sz w:val="22"/>
          <w:szCs w:val="22"/>
          <w:lang w:val="en-GB"/>
        </w:rPr>
        <w:t xml:space="preserve"> to complete the list of eliminations </w:t>
      </w:r>
      <w:r w:rsidR="00BC16D2">
        <w:rPr>
          <w:rFonts w:ascii="Arial" w:hAnsi="Arial" w:cs="Arial"/>
          <w:sz w:val="22"/>
          <w:szCs w:val="22"/>
          <w:lang w:val="en-GB"/>
        </w:rPr>
        <w:t>at</w:t>
      </w:r>
      <w:r w:rsidR="00227ED0" w:rsidRPr="00772B92">
        <w:rPr>
          <w:rFonts w:ascii="Arial" w:hAnsi="Arial" w:cs="Arial"/>
          <w:sz w:val="22"/>
          <w:szCs w:val="22"/>
          <w:lang w:val="en-GB"/>
        </w:rPr>
        <w:t xml:space="preserve"> an early stage of the competition</w:t>
      </w:r>
      <w:r w:rsidRPr="00772B92">
        <w:rPr>
          <w:rFonts w:ascii="Arial" w:hAnsi="Arial" w:cs="Arial"/>
          <w:sz w:val="22"/>
          <w:szCs w:val="22"/>
          <w:lang w:val="en-GB"/>
        </w:rPr>
        <w:t xml:space="preserve">. </w:t>
      </w:r>
    </w:p>
    <w:p w:rsidR="006449A4" w:rsidRPr="00772B92" w:rsidRDefault="006449A4" w:rsidP="003D79D3">
      <w:pPr>
        <w:jc w:val="both"/>
        <w:rPr>
          <w:rFonts w:ascii="Arial" w:hAnsi="Arial" w:cs="Arial"/>
          <w:sz w:val="22"/>
          <w:szCs w:val="22"/>
          <w:lang w:val="en-GB"/>
        </w:rPr>
      </w:pPr>
      <w:r w:rsidRPr="00772B92">
        <w:rPr>
          <w:rFonts w:ascii="Arial" w:hAnsi="Arial" w:cs="Arial"/>
          <w:sz w:val="22"/>
          <w:szCs w:val="22"/>
          <w:lang w:val="en-GB"/>
        </w:rPr>
        <w:t xml:space="preserve">Another reason for this approach is that it stimulates the jury members to apply the RI in a consistent way. </w:t>
      </w:r>
    </w:p>
    <w:p w:rsidR="003D79D3" w:rsidRPr="00772B92" w:rsidRDefault="003D79D3">
      <w:pPr>
        <w:rPr>
          <w:rFonts w:ascii="Arial" w:hAnsi="Arial" w:cs="Arial"/>
          <w:sz w:val="22"/>
          <w:szCs w:val="22"/>
          <w:lang w:val="en-GB"/>
        </w:rPr>
      </w:pPr>
    </w:p>
    <w:p w:rsidR="00227ED0" w:rsidRPr="00772B92" w:rsidRDefault="00227ED0" w:rsidP="003D79D3">
      <w:pPr>
        <w:jc w:val="both"/>
        <w:rPr>
          <w:rFonts w:ascii="Arial" w:hAnsi="Arial" w:cs="Arial"/>
          <w:sz w:val="22"/>
          <w:szCs w:val="22"/>
          <w:lang w:val="en-GB"/>
        </w:rPr>
      </w:pPr>
      <w:r w:rsidRPr="00772B92">
        <w:rPr>
          <w:rFonts w:ascii="Arial" w:hAnsi="Arial" w:cs="Arial"/>
          <w:sz w:val="22"/>
          <w:szCs w:val="22"/>
          <w:lang w:val="en-GB"/>
        </w:rPr>
        <w:t>The third and even more i</w:t>
      </w:r>
      <w:r w:rsidR="003D79D3" w:rsidRPr="00772B92">
        <w:rPr>
          <w:rFonts w:ascii="Arial" w:hAnsi="Arial" w:cs="Arial"/>
          <w:sz w:val="22"/>
          <w:szCs w:val="22"/>
          <w:lang w:val="en-GB"/>
        </w:rPr>
        <w:t>mportant reason is that the CPI</w:t>
      </w:r>
      <w:r w:rsidRPr="00772B92">
        <w:rPr>
          <w:rFonts w:ascii="Arial" w:hAnsi="Arial" w:cs="Arial"/>
          <w:sz w:val="22"/>
          <w:szCs w:val="22"/>
          <w:lang w:val="en-GB"/>
        </w:rPr>
        <w:t xml:space="preserve"> wants to protect the interest of the participants and wants to avoid the unsatisfactory situations </w:t>
      </w:r>
      <w:r w:rsidR="00EE473B" w:rsidRPr="00772B92">
        <w:rPr>
          <w:rFonts w:ascii="Arial" w:hAnsi="Arial" w:cs="Arial"/>
          <w:sz w:val="22"/>
          <w:szCs w:val="22"/>
          <w:lang w:val="en-GB"/>
        </w:rPr>
        <w:t xml:space="preserve">concerning eliminations </w:t>
      </w:r>
      <w:r w:rsidRPr="00772B92">
        <w:rPr>
          <w:rFonts w:ascii="Arial" w:hAnsi="Arial" w:cs="Arial"/>
          <w:sz w:val="22"/>
          <w:szCs w:val="22"/>
          <w:lang w:val="en-GB"/>
        </w:rPr>
        <w:t>at many former contests. Also to avoid ridiculous diffe</w:t>
      </w:r>
      <w:r w:rsidR="00EE473B" w:rsidRPr="00772B92">
        <w:rPr>
          <w:rFonts w:ascii="Arial" w:hAnsi="Arial" w:cs="Arial"/>
          <w:sz w:val="22"/>
          <w:szCs w:val="22"/>
          <w:lang w:val="en-GB"/>
        </w:rPr>
        <w:t>ren</w:t>
      </w:r>
      <w:r w:rsidRPr="00772B92">
        <w:rPr>
          <w:rFonts w:ascii="Arial" w:hAnsi="Arial" w:cs="Arial"/>
          <w:sz w:val="22"/>
          <w:szCs w:val="22"/>
          <w:lang w:val="en-GB"/>
        </w:rPr>
        <w:t>ces e.g. where one jury member gave 0 points</w:t>
      </w:r>
      <w:r w:rsidR="00EE473B" w:rsidRPr="00772B92">
        <w:rPr>
          <w:rFonts w:ascii="Arial" w:hAnsi="Arial" w:cs="Arial"/>
          <w:sz w:val="22"/>
          <w:szCs w:val="22"/>
          <w:lang w:val="en-GB"/>
        </w:rPr>
        <w:t>,</w:t>
      </w:r>
      <w:r w:rsidRPr="00772B92">
        <w:rPr>
          <w:rFonts w:ascii="Arial" w:hAnsi="Arial" w:cs="Arial"/>
          <w:sz w:val="22"/>
          <w:szCs w:val="22"/>
          <w:lang w:val="en-GB"/>
        </w:rPr>
        <w:t xml:space="preserve"> </w:t>
      </w:r>
      <w:r w:rsidR="00EE473B" w:rsidRPr="00772B92">
        <w:rPr>
          <w:rFonts w:ascii="Arial" w:hAnsi="Arial" w:cs="Arial"/>
          <w:sz w:val="22"/>
          <w:szCs w:val="22"/>
          <w:lang w:val="en-GB"/>
        </w:rPr>
        <w:t xml:space="preserve">without explanation, </w:t>
      </w:r>
      <w:r w:rsidRPr="00772B92">
        <w:rPr>
          <w:rFonts w:ascii="Arial" w:hAnsi="Arial" w:cs="Arial"/>
          <w:sz w:val="22"/>
          <w:szCs w:val="22"/>
          <w:lang w:val="en-GB"/>
        </w:rPr>
        <w:t xml:space="preserve">for the composition that later </w:t>
      </w:r>
      <w:r w:rsidR="00EE473B" w:rsidRPr="00772B92">
        <w:rPr>
          <w:rFonts w:ascii="Arial" w:hAnsi="Arial" w:cs="Arial"/>
          <w:sz w:val="22"/>
          <w:szCs w:val="22"/>
          <w:lang w:val="en-GB"/>
        </w:rPr>
        <w:t xml:space="preserve">was declared to be the winner as a result of the high scores of the </w:t>
      </w:r>
      <w:r w:rsidR="00330FAE" w:rsidRPr="00772B92">
        <w:rPr>
          <w:rFonts w:ascii="Arial" w:hAnsi="Arial" w:cs="Arial"/>
          <w:sz w:val="22"/>
          <w:szCs w:val="22"/>
          <w:lang w:val="en-GB"/>
        </w:rPr>
        <w:t>three</w:t>
      </w:r>
      <w:r w:rsidR="00EE473B" w:rsidRPr="00772B92">
        <w:rPr>
          <w:rFonts w:ascii="Arial" w:hAnsi="Arial" w:cs="Arial"/>
          <w:sz w:val="22"/>
          <w:szCs w:val="22"/>
          <w:lang w:val="en-GB"/>
        </w:rPr>
        <w:t xml:space="preserve"> other jury members. </w:t>
      </w:r>
      <w:r w:rsidR="00E70B77" w:rsidRPr="00772B92">
        <w:rPr>
          <w:rFonts w:ascii="Arial" w:hAnsi="Arial" w:cs="Arial"/>
          <w:sz w:val="22"/>
          <w:szCs w:val="22"/>
          <w:lang w:val="en-GB"/>
        </w:rPr>
        <w:t xml:space="preserve">It also happened that compositions are eliminated though they are </w:t>
      </w:r>
      <w:r w:rsidR="00C73094" w:rsidRPr="00772B92">
        <w:rPr>
          <w:rFonts w:ascii="Arial" w:hAnsi="Arial" w:cs="Arial"/>
          <w:sz w:val="22"/>
          <w:szCs w:val="22"/>
          <w:lang w:val="en-GB"/>
        </w:rPr>
        <w:t xml:space="preserve">correct and </w:t>
      </w:r>
      <w:r w:rsidR="00E70B77" w:rsidRPr="00772B92">
        <w:rPr>
          <w:rFonts w:ascii="Arial" w:hAnsi="Arial" w:cs="Arial"/>
          <w:sz w:val="22"/>
          <w:szCs w:val="22"/>
          <w:lang w:val="en-GB"/>
        </w:rPr>
        <w:t>more original than compositions that are accepted.</w:t>
      </w:r>
      <w:r w:rsidRPr="00772B92">
        <w:rPr>
          <w:rFonts w:ascii="Arial" w:hAnsi="Arial" w:cs="Arial"/>
          <w:sz w:val="22"/>
          <w:szCs w:val="22"/>
          <w:lang w:val="en-GB"/>
        </w:rPr>
        <w:t xml:space="preserve">   </w:t>
      </w:r>
    </w:p>
    <w:p w:rsidR="00227ED0" w:rsidRPr="00772B92" w:rsidRDefault="00227ED0">
      <w:pPr>
        <w:rPr>
          <w:rFonts w:ascii="Arial" w:hAnsi="Arial" w:cs="Arial"/>
          <w:sz w:val="22"/>
          <w:szCs w:val="22"/>
          <w:lang w:val="en-GB"/>
        </w:rPr>
      </w:pPr>
    </w:p>
    <w:p w:rsidR="006449A4" w:rsidRPr="00772B92" w:rsidRDefault="006449A4" w:rsidP="003D79D3">
      <w:pPr>
        <w:jc w:val="both"/>
        <w:rPr>
          <w:rFonts w:ascii="Arial" w:hAnsi="Arial" w:cs="Arial"/>
          <w:sz w:val="22"/>
          <w:szCs w:val="22"/>
          <w:lang w:val="en-GB"/>
        </w:rPr>
      </w:pPr>
      <w:r w:rsidRPr="00772B92">
        <w:rPr>
          <w:rFonts w:ascii="Arial" w:hAnsi="Arial" w:cs="Arial"/>
          <w:sz w:val="22"/>
          <w:szCs w:val="22"/>
          <w:lang w:val="en-GB"/>
        </w:rPr>
        <w:t>When the jury members reach full unanimity about the elim</w:t>
      </w:r>
      <w:r w:rsidR="00EE473B" w:rsidRPr="00772B92">
        <w:rPr>
          <w:rFonts w:ascii="Arial" w:hAnsi="Arial" w:cs="Arial"/>
          <w:sz w:val="22"/>
          <w:szCs w:val="22"/>
          <w:lang w:val="en-GB"/>
        </w:rPr>
        <w:t>inations</w:t>
      </w:r>
      <w:r w:rsidR="003D79D3" w:rsidRPr="00772B92">
        <w:rPr>
          <w:rFonts w:ascii="Arial" w:hAnsi="Arial" w:cs="Arial"/>
          <w:sz w:val="22"/>
          <w:szCs w:val="22"/>
          <w:lang w:val="en-GB"/>
        </w:rPr>
        <w:t>, t</w:t>
      </w:r>
      <w:r w:rsidR="00330FAE" w:rsidRPr="00772B92">
        <w:rPr>
          <w:rFonts w:ascii="Arial" w:hAnsi="Arial" w:cs="Arial"/>
          <w:sz w:val="22"/>
          <w:szCs w:val="22"/>
          <w:lang w:val="en-GB"/>
        </w:rPr>
        <w:t>he CPI</w:t>
      </w:r>
      <w:r w:rsidRPr="00772B92">
        <w:rPr>
          <w:rFonts w:ascii="Arial" w:hAnsi="Arial" w:cs="Arial"/>
          <w:sz w:val="22"/>
          <w:szCs w:val="22"/>
          <w:lang w:val="en-GB"/>
        </w:rPr>
        <w:t xml:space="preserve"> will assume that the jury members have applied the rules correctly </w:t>
      </w:r>
      <w:r w:rsidR="00227ED0" w:rsidRPr="00772B92">
        <w:rPr>
          <w:rFonts w:ascii="Arial" w:hAnsi="Arial" w:cs="Arial"/>
          <w:sz w:val="22"/>
          <w:szCs w:val="22"/>
          <w:lang w:val="en-GB"/>
        </w:rPr>
        <w:t>and th</w:t>
      </w:r>
      <w:r w:rsidR="007E2C44" w:rsidRPr="00772B92">
        <w:rPr>
          <w:rFonts w:ascii="Arial" w:hAnsi="Arial" w:cs="Arial"/>
          <w:sz w:val="22"/>
          <w:szCs w:val="22"/>
          <w:lang w:val="en-GB"/>
        </w:rPr>
        <w:t xml:space="preserve">ose </w:t>
      </w:r>
      <w:r w:rsidR="00227ED0" w:rsidRPr="00772B92">
        <w:rPr>
          <w:rFonts w:ascii="Arial" w:hAnsi="Arial" w:cs="Arial"/>
          <w:sz w:val="22"/>
          <w:szCs w:val="22"/>
          <w:lang w:val="en-GB"/>
        </w:rPr>
        <w:t>participating compositions will be eliminated for the provisional result.</w:t>
      </w:r>
    </w:p>
    <w:p w:rsidR="00EE473B" w:rsidRPr="00772B92" w:rsidRDefault="00EE473B" w:rsidP="003D79D3">
      <w:pPr>
        <w:jc w:val="both"/>
        <w:rPr>
          <w:rFonts w:ascii="Arial" w:hAnsi="Arial" w:cs="Arial"/>
          <w:sz w:val="22"/>
          <w:szCs w:val="22"/>
          <w:lang w:val="en-GB"/>
        </w:rPr>
      </w:pPr>
    </w:p>
    <w:p w:rsidR="00EE473B" w:rsidRPr="00772B92" w:rsidRDefault="00EE473B" w:rsidP="003D79D3">
      <w:pPr>
        <w:jc w:val="both"/>
        <w:rPr>
          <w:rFonts w:ascii="Arial" w:hAnsi="Arial" w:cs="Arial"/>
          <w:sz w:val="22"/>
          <w:szCs w:val="22"/>
          <w:lang w:val="en-GB"/>
        </w:rPr>
      </w:pPr>
      <w:r w:rsidRPr="00772B92">
        <w:rPr>
          <w:rFonts w:ascii="Arial" w:hAnsi="Arial" w:cs="Arial"/>
          <w:sz w:val="22"/>
          <w:szCs w:val="22"/>
          <w:lang w:val="en-GB"/>
        </w:rPr>
        <w:t>When the jury members do not reach unanimity about</w:t>
      </w:r>
      <w:r w:rsidR="00853274" w:rsidRPr="00772B92">
        <w:rPr>
          <w:rFonts w:ascii="Arial" w:hAnsi="Arial" w:cs="Arial"/>
          <w:sz w:val="22"/>
          <w:szCs w:val="22"/>
          <w:lang w:val="en-GB"/>
        </w:rPr>
        <w:t xml:space="preserve"> </w:t>
      </w:r>
      <w:r w:rsidRPr="00772B92">
        <w:rPr>
          <w:rFonts w:ascii="Arial" w:hAnsi="Arial" w:cs="Arial"/>
          <w:sz w:val="22"/>
          <w:szCs w:val="22"/>
          <w:lang w:val="en-GB"/>
        </w:rPr>
        <w:t>elimination of one or more of the participating compositions they first get the opportunity from the contact to convince the other jury members based upon specific a</w:t>
      </w:r>
      <w:r w:rsidR="00853274" w:rsidRPr="00772B92">
        <w:rPr>
          <w:rFonts w:ascii="Arial" w:hAnsi="Arial" w:cs="Arial"/>
          <w:sz w:val="22"/>
          <w:szCs w:val="22"/>
          <w:lang w:val="en-GB"/>
        </w:rPr>
        <w:t>rt</w:t>
      </w:r>
      <w:r w:rsidRPr="00772B92">
        <w:rPr>
          <w:rFonts w:ascii="Arial" w:hAnsi="Arial" w:cs="Arial"/>
          <w:sz w:val="22"/>
          <w:szCs w:val="22"/>
          <w:lang w:val="en-GB"/>
        </w:rPr>
        <w:t xml:space="preserve">icles of the RI. </w:t>
      </w:r>
      <w:r w:rsidR="00853274" w:rsidRPr="00772B92">
        <w:rPr>
          <w:rFonts w:ascii="Arial" w:hAnsi="Arial" w:cs="Arial"/>
          <w:sz w:val="22"/>
          <w:szCs w:val="22"/>
          <w:lang w:val="en-GB"/>
        </w:rPr>
        <w:t xml:space="preserve">It should be </w:t>
      </w:r>
      <w:r w:rsidR="00330FAE" w:rsidRPr="00772B92">
        <w:rPr>
          <w:rFonts w:ascii="Arial" w:hAnsi="Arial" w:cs="Arial"/>
          <w:sz w:val="22"/>
          <w:szCs w:val="22"/>
          <w:lang w:val="en-GB"/>
        </w:rPr>
        <w:t>unlikely</w:t>
      </w:r>
      <w:r w:rsidR="00853274" w:rsidRPr="00772B92">
        <w:rPr>
          <w:rFonts w:ascii="Arial" w:hAnsi="Arial" w:cs="Arial"/>
          <w:sz w:val="22"/>
          <w:szCs w:val="22"/>
          <w:lang w:val="en-GB"/>
        </w:rPr>
        <w:t xml:space="preserve"> that he jury members do not reach a common opinion, but if it happen</w:t>
      </w:r>
      <w:r w:rsidR="007E2C44" w:rsidRPr="00772B92">
        <w:rPr>
          <w:rFonts w:ascii="Arial" w:hAnsi="Arial" w:cs="Arial"/>
          <w:sz w:val="22"/>
          <w:szCs w:val="22"/>
          <w:lang w:val="en-GB"/>
        </w:rPr>
        <w:t>s</w:t>
      </w:r>
      <w:r w:rsidR="00853274" w:rsidRPr="00772B92">
        <w:rPr>
          <w:rFonts w:ascii="Arial" w:hAnsi="Arial" w:cs="Arial"/>
          <w:sz w:val="22"/>
          <w:szCs w:val="22"/>
          <w:lang w:val="en-GB"/>
        </w:rPr>
        <w:t xml:space="preserve"> the contact will ask the CPI for a decision and the CPI will instruct the jury members.</w:t>
      </w:r>
    </w:p>
    <w:p w:rsidR="00853274" w:rsidRPr="00772B92" w:rsidRDefault="00853274" w:rsidP="000D34A6">
      <w:pPr>
        <w:jc w:val="both"/>
        <w:rPr>
          <w:rFonts w:ascii="Arial" w:hAnsi="Arial" w:cs="Arial"/>
          <w:sz w:val="22"/>
          <w:szCs w:val="22"/>
          <w:lang w:val="en-GB"/>
        </w:rPr>
      </w:pPr>
      <w:r w:rsidRPr="00772B92">
        <w:rPr>
          <w:rFonts w:ascii="Arial" w:hAnsi="Arial" w:cs="Arial"/>
          <w:sz w:val="22"/>
          <w:szCs w:val="22"/>
          <w:lang w:val="en-GB"/>
        </w:rPr>
        <w:t>The CPI will first check if the acce</w:t>
      </w:r>
      <w:r w:rsidR="00F956C8" w:rsidRPr="00772B92">
        <w:rPr>
          <w:rFonts w:ascii="Arial" w:hAnsi="Arial" w:cs="Arial"/>
          <w:sz w:val="22"/>
          <w:szCs w:val="22"/>
          <w:lang w:val="en-GB"/>
        </w:rPr>
        <w:t xml:space="preserve">ptance is not against the RI, the Instruction, </w:t>
      </w:r>
      <w:r w:rsidR="00B50E86" w:rsidRPr="00772B92">
        <w:rPr>
          <w:rFonts w:ascii="Arial" w:hAnsi="Arial" w:cs="Arial"/>
          <w:sz w:val="22"/>
          <w:szCs w:val="22"/>
          <w:lang w:val="en-GB"/>
        </w:rPr>
        <w:t>and the</w:t>
      </w:r>
      <w:r w:rsidR="00F956C8" w:rsidRPr="00772B92">
        <w:rPr>
          <w:rFonts w:ascii="Arial" w:hAnsi="Arial" w:cs="Arial"/>
          <w:sz w:val="22"/>
          <w:szCs w:val="22"/>
          <w:lang w:val="en-GB"/>
        </w:rPr>
        <w:t xml:space="preserve"> Regulations</w:t>
      </w:r>
      <w:r w:rsidRPr="00772B92">
        <w:rPr>
          <w:rFonts w:ascii="Arial" w:hAnsi="Arial" w:cs="Arial"/>
          <w:sz w:val="22"/>
          <w:szCs w:val="22"/>
          <w:lang w:val="en-GB"/>
        </w:rPr>
        <w:t xml:space="preserve">. Is this not the case then the principle of the </w:t>
      </w:r>
      <w:r w:rsidR="00E45EB8" w:rsidRPr="00772B92">
        <w:rPr>
          <w:rFonts w:ascii="Arial" w:hAnsi="Arial" w:cs="Arial"/>
          <w:sz w:val="22"/>
          <w:szCs w:val="22"/>
          <w:lang w:val="en-GB"/>
        </w:rPr>
        <w:t xml:space="preserve">CPI </w:t>
      </w:r>
      <w:r w:rsidRPr="00772B92">
        <w:rPr>
          <w:rFonts w:ascii="Arial" w:hAnsi="Arial" w:cs="Arial"/>
          <w:sz w:val="22"/>
          <w:szCs w:val="22"/>
          <w:lang w:val="en-GB"/>
        </w:rPr>
        <w:t xml:space="preserve">FMJD mentioned above applies. The participant has the benefit of the </w:t>
      </w:r>
      <w:r w:rsidR="00330FAE" w:rsidRPr="00772B92">
        <w:rPr>
          <w:rFonts w:ascii="Arial" w:hAnsi="Arial" w:cs="Arial"/>
          <w:sz w:val="22"/>
          <w:szCs w:val="22"/>
          <w:lang w:val="en-GB"/>
        </w:rPr>
        <w:t>doubt</w:t>
      </w:r>
      <w:r w:rsidRPr="00772B92">
        <w:rPr>
          <w:rFonts w:ascii="Arial" w:hAnsi="Arial" w:cs="Arial"/>
          <w:sz w:val="22"/>
          <w:szCs w:val="22"/>
          <w:lang w:val="en-GB"/>
        </w:rPr>
        <w:t xml:space="preserve">. In other words the participant </w:t>
      </w:r>
      <w:r w:rsidR="00330FAE" w:rsidRPr="00772B92">
        <w:rPr>
          <w:rFonts w:ascii="Arial" w:hAnsi="Arial" w:cs="Arial"/>
          <w:sz w:val="22"/>
          <w:szCs w:val="22"/>
          <w:lang w:val="en-GB"/>
        </w:rPr>
        <w:t>cannot</w:t>
      </w:r>
      <w:r w:rsidRPr="00772B92">
        <w:rPr>
          <w:rFonts w:ascii="Arial" w:hAnsi="Arial" w:cs="Arial"/>
          <w:sz w:val="22"/>
          <w:szCs w:val="22"/>
          <w:lang w:val="en-GB"/>
        </w:rPr>
        <w:t xml:space="preserve"> be convicted with elimination of his composition, when it </w:t>
      </w:r>
      <w:r w:rsidR="00330FAE" w:rsidRPr="00772B92">
        <w:rPr>
          <w:rFonts w:ascii="Arial" w:hAnsi="Arial" w:cs="Arial"/>
          <w:sz w:val="22"/>
          <w:szCs w:val="22"/>
          <w:lang w:val="en-GB"/>
        </w:rPr>
        <w:t>is</w:t>
      </w:r>
      <w:r w:rsidRPr="00772B92">
        <w:rPr>
          <w:rFonts w:ascii="Arial" w:hAnsi="Arial" w:cs="Arial"/>
          <w:sz w:val="22"/>
          <w:szCs w:val="22"/>
          <w:lang w:val="en-GB"/>
        </w:rPr>
        <w:t xml:space="preserve"> not proven that his composition is against the rules.</w:t>
      </w:r>
    </w:p>
    <w:p w:rsidR="00853274" w:rsidRPr="00772B92" w:rsidRDefault="00853274" w:rsidP="000D34A6">
      <w:pPr>
        <w:jc w:val="both"/>
        <w:rPr>
          <w:rFonts w:ascii="Arial" w:hAnsi="Arial" w:cs="Arial"/>
          <w:sz w:val="22"/>
          <w:szCs w:val="22"/>
          <w:lang w:val="en-GB"/>
        </w:rPr>
      </w:pPr>
    </w:p>
    <w:p w:rsidR="000A4299" w:rsidRPr="00772B92" w:rsidRDefault="00853274" w:rsidP="000D34A6">
      <w:pPr>
        <w:jc w:val="both"/>
        <w:rPr>
          <w:rFonts w:ascii="Arial" w:hAnsi="Arial" w:cs="Arial"/>
          <w:sz w:val="22"/>
          <w:szCs w:val="22"/>
          <w:lang w:val="en-GB"/>
        </w:rPr>
      </w:pPr>
      <w:r w:rsidRPr="00772B92">
        <w:rPr>
          <w:rFonts w:ascii="Arial" w:hAnsi="Arial" w:cs="Arial"/>
          <w:sz w:val="22"/>
          <w:szCs w:val="22"/>
          <w:lang w:val="en-GB"/>
        </w:rPr>
        <w:t xml:space="preserve">Most of the cases of </w:t>
      </w:r>
      <w:r w:rsidR="00330FAE" w:rsidRPr="00772B92">
        <w:rPr>
          <w:rFonts w:ascii="Arial" w:hAnsi="Arial" w:cs="Arial"/>
          <w:sz w:val="22"/>
          <w:szCs w:val="22"/>
          <w:lang w:val="en-GB"/>
        </w:rPr>
        <w:t>elimination</w:t>
      </w:r>
      <w:r w:rsidRPr="00772B92">
        <w:rPr>
          <w:rFonts w:ascii="Arial" w:hAnsi="Arial" w:cs="Arial"/>
          <w:sz w:val="22"/>
          <w:szCs w:val="22"/>
          <w:lang w:val="en-GB"/>
        </w:rPr>
        <w:t xml:space="preserve"> mentioned in the RI are fully clear. This</w:t>
      </w:r>
      <w:r w:rsidR="00E70B77" w:rsidRPr="00772B92">
        <w:rPr>
          <w:rFonts w:ascii="Arial" w:hAnsi="Arial" w:cs="Arial"/>
          <w:sz w:val="22"/>
          <w:szCs w:val="22"/>
          <w:lang w:val="en-GB"/>
        </w:rPr>
        <w:t xml:space="preserve"> was insufficiently </w:t>
      </w:r>
      <w:r w:rsidRPr="00772B92">
        <w:rPr>
          <w:rFonts w:ascii="Arial" w:hAnsi="Arial" w:cs="Arial"/>
          <w:sz w:val="22"/>
          <w:szCs w:val="22"/>
          <w:lang w:val="en-GB"/>
        </w:rPr>
        <w:t xml:space="preserve">the case </w:t>
      </w:r>
      <w:r w:rsidR="00E42733" w:rsidRPr="00772B92">
        <w:rPr>
          <w:rFonts w:ascii="Arial" w:hAnsi="Arial" w:cs="Arial"/>
          <w:sz w:val="22"/>
          <w:szCs w:val="22"/>
          <w:lang w:val="en-GB"/>
        </w:rPr>
        <w:t xml:space="preserve">with what is called resemblance. </w:t>
      </w:r>
    </w:p>
    <w:p w:rsidR="000A4299" w:rsidRPr="00772B92" w:rsidRDefault="000A4299">
      <w:pPr>
        <w:rPr>
          <w:rFonts w:ascii="Arial" w:hAnsi="Arial" w:cs="Arial"/>
          <w:sz w:val="22"/>
          <w:szCs w:val="22"/>
          <w:lang w:val="en-GB"/>
        </w:rPr>
      </w:pPr>
    </w:p>
    <w:p w:rsidR="00853274" w:rsidRPr="00772B92" w:rsidRDefault="00E70B77">
      <w:pPr>
        <w:rPr>
          <w:rFonts w:ascii="Arial" w:hAnsi="Arial" w:cs="Arial"/>
          <w:b/>
          <w:sz w:val="22"/>
          <w:szCs w:val="22"/>
          <w:lang w:val="en-GB"/>
        </w:rPr>
      </w:pPr>
      <w:r w:rsidRPr="00772B92">
        <w:rPr>
          <w:rFonts w:ascii="Arial" w:hAnsi="Arial" w:cs="Arial"/>
          <w:sz w:val="22"/>
          <w:szCs w:val="22"/>
          <w:lang w:val="en-GB"/>
        </w:rPr>
        <w:t>The RI are extended with paragraph 2.1.1 with the fo</w:t>
      </w:r>
      <w:r w:rsidR="00545A07" w:rsidRPr="00772B92">
        <w:rPr>
          <w:rFonts w:ascii="Arial" w:hAnsi="Arial" w:cs="Arial"/>
          <w:sz w:val="22"/>
          <w:szCs w:val="22"/>
          <w:lang w:val="en-GB"/>
        </w:rPr>
        <w:t xml:space="preserve">llowing </w:t>
      </w:r>
      <w:r w:rsidRPr="00772B92">
        <w:rPr>
          <w:rFonts w:ascii="Arial" w:hAnsi="Arial" w:cs="Arial"/>
          <w:sz w:val="22"/>
          <w:szCs w:val="22"/>
          <w:lang w:val="en-GB"/>
        </w:rPr>
        <w:t>text:</w:t>
      </w:r>
      <w:r w:rsidR="0050309C" w:rsidRPr="00772B92">
        <w:rPr>
          <w:rFonts w:ascii="Arial" w:hAnsi="Arial" w:cs="Arial"/>
          <w:b/>
          <w:sz w:val="22"/>
          <w:szCs w:val="22"/>
          <w:lang w:val="en-GB"/>
        </w:rPr>
        <w:t xml:space="preserve"> </w:t>
      </w:r>
    </w:p>
    <w:p w:rsidR="007235E4" w:rsidRPr="00772B92" w:rsidRDefault="007235E4">
      <w:pPr>
        <w:rPr>
          <w:rFonts w:ascii="Arial" w:hAnsi="Arial" w:cs="Arial"/>
          <w:b/>
          <w:sz w:val="22"/>
          <w:szCs w:val="22"/>
          <w:lang w:val="en-GB"/>
        </w:rPr>
      </w:pPr>
    </w:p>
    <w:p w:rsidR="00545A07" w:rsidRPr="00772B92" w:rsidRDefault="00545A07" w:rsidP="00772B92">
      <w:pPr>
        <w:pStyle w:val="Standaard"/>
        <w:tabs>
          <w:tab w:val="left" w:pos="0"/>
          <w:tab w:val="left" w:pos="540"/>
          <w:tab w:val="left" w:pos="720"/>
        </w:tabs>
        <w:suppressAutoHyphens/>
        <w:ind w:firstLine="567"/>
        <w:jc w:val="both"/>
        <w:rPr>
          <w:rFonts w:ascii="Arial" w:hAnsi="Arial" w:cs="Arial"/>
          <w:spacing w:val="-2"/>
          <w:sz w:val="22"/>
          <w:szCs w:val="22"/>
          <w:lang w:val="en-GB"/>
        </w:rPr>
      </w:pPr>
      <w:r w:rsidRPr="00772B92">
        <w:rPr>
          <w:rFonts w:ascii="Arial" w:hAnsi="Arial" w:cs="Arial"/>
          <w:spacing w:val="-2"/>
          <w:sz w:val="22"/>
          <w:szCs w:val="22"/>
          <w:u w:val="single"/>
          <w:lang w:val="en-GB"/>
        </w:rPr>
        <w:t>2.1.1</w:t>
      </w:r>
      <w:r w:rsidRPr="00772B92">
        <w:rPr>
          <w:rFonts w:ascii="Arial" w:hAnsi="Arial" w:cs="Arial"/>
          <w:spacing w:val="-2"/>
          <w:sz w:val="22"/>
          <w:szCs w:val="22"/>
          <w:lang w:val="en-GB"/>
        </w:rPr>
        <w:t xml:space="preserve">. Resemblances (with a participating composition). </w:t>
      </w:r>
    </w:p>
    <w:p w:rsidR="00545A07" w:rsidRPr="00772B92" w:rsidRDefault="00545A07" w:rsidP="00772B92">
      <w:pPr>
        <w:pStyle w:val="Standaard"/>
        <w:tabs>
          <w:tab w:val="left" w:pos="-1080"/>
          <w:tab w:val="left" w:pos="0"/>
          <w:tab w:val="left" w:pos="540"/>
          <w:tab w:val="left" w:pos="720"/>
        </w:tabs>
        <w:suppressAutoHyphens/>
        <w:ind w:firstLine="567"/>
        <w:jc w:val="both"/>
        <w:rPr>
          <w:rFonts w:ascii="Arial" w:hAnsi="Arial" w:cs="Arial"/>
          <w:spacing w:val="-2"/>
          <w:sz w:val="22"/>
          <w:szCs w:val="22"/>
          <w:lang w:val="en-GB"/>
        </w:rPr>
      </w:pPr>
      <w:r w:rsidRPr="00772B92">
        <w:rPr>
          <w:rFonts w:ascii="Arial" w:hAnsi="Arial" w:cs="Arial"/>
          <w:spacing w:val="-2"/>
          <w:sz w:val="22"/>
          <w:szCs w:val="22"/>
          <w:lang w:val="en-GB"/>
        </w:rPr>
        <w:t>A distinction is made between resemblances relevant for elimination (0 points) and resemblances only relevant for the score by the judges.</w:t>
      </w:r>
    </w:p>
    <w:p w:rsidR="00545A07" w:rsidRPr="00772B92" w:rsidRDefault="00545A07" w:rsidP="00772B92">
      <w:pPr>
        <w:pStyle w:val="Standaard"/>
        <w:tabs>
          <w:tab w:val="left" w:pos="-1080"/>
          <w:tab w:val="left" w:pos="0"/>
          <w:tab w:val="left" w:pos="540"/>
          <w:tab w:val="left" w:pos="720"/>
        </w:tabs>
        <w:suppressAutoHyphens/>
        <w:ind w:firstLine="567"/>
        <w:jc w:val="both"/>
        <w:rPr>
          <w:rFonts w:ascii="Arial" w:hAnsi="Arial" w:cs="Arial"/>
          <w:spacing w:val="-2"/>
          <w:sz w:val="22"/>
          <w:szCs w:val="22"/>
          <w:lang w:val="en-GB"/>
        </w:rPr>
      </w:pPr>
      <w:r w:rsidRPr="00772B92">
        <w:rPr>
          <w:rFonts w:ascii="Arial" w:hAnsi="Arial" w:cs="Arial"/>
          <w:spacing w:val="-2"/>
          <w:sz w:val="22"/>
          <w:szCs w:val="22"/>
          <w:lang w:val="en-GB"/>
        </w:rPr>
        <w:t xml:space="preserve">A resemblance is relevant for elimination when the initial position is fully identical or when the solution is nearly identical. </w:t>
      </w:r>
      <w:r w:rsidR="00F01998">
        <w:rPr>
          <w:rFonts w:ascii="Arial" w:hAnsi="Arial" w:cs="Arial"/>
          <w:spacing w:val="-2"/>
          <w:sz w:val="22"/>
          <w:szCs w:val="22"/>
          <w:lang w:val="en-GB"/>
        </w:rPr>
        <w:t>For end games t</w:t>
      </w:r>
      <w:r w:rsidRPr="00772B92">
        <w:rPr>
          <w:rFonts w:ascii="Arial" w:hAnsi="Arial" w:cs="Arial"/>
          <w:spacing w:val="-2"/>
          <w:sz w:val="22"/>
          <w:szCs w:val="22"/>
          <w:lang w:val="en-GB"/>
        </w:rPr>
        <w:t>he solution is considered nearly identical when the notation of the majority of the Black and White moves is identical</w:t>
      </w:r>
      <w:r w:rsidR="00080CC4">
        <w:rPr>
          <w:rFonts w:ascii="Arial" w:hAnsi="Arial" w:cs="Arial"/>
          <w:spacing w:val="-2"/>
          <w:sz w:val="22"/>
          <w:szCs w:val="22"/>
          <w:lang w:val="en-GB"/>
        </w:rPr>
        <w:t>, before a known end game is reached</w:t>
      </w:r>
      <w:r w:rsidR="00F01998">
        <w:rPr>
          <w:rFonts w:ascii="Arial" w:hAnsi="Arial" w:cs="Arial"/>
          <w:spacing w:val="-2"/>
          <w:sz w:val="22"/>
          <w:szCs w:val="22"/>
          <w:lang w:val="en-GB"/>
        </w:rPr>
        <w:t>.</w:t>
      </w:r>
      <w:r w:rsidRPr="00772B92">
        <w:rPr>
          <w:rFonts w:ascii="Arial" w:hAnsi="Arial" w:cs="Arial"/>
          <w:spacing w:val="-2"/>
          <w:sz w:val="22"/>
          <w:szCs w:val="22"/>
          <w:lang w:val="en-GB"/>
        </w:rPr>
        <w:t xml:space="preserve"> In all other cases a jury member is not allowed to give 0 points.</w:t>
      </w:r>
    </w:p>
    <w:p w:rsidR="00957215" w:rsidRPr="00772B92" w:rsidRDefault="00545A07" w:rsidP="00772B92">
      <w:pPr>
        <w:pStyle w:val="Standaard"/>
        <w:tabs>
          <w:tab w:val="left" w:pos="-1080"/>
          <w:tab w:val="left" w:pos="0"/>
          <w:tab w:val="left" w:pos="540"/>
          <w:tab w:val="left" w:pos="720"/>
        </w:tabs>
        <w:suppressAutoHyphens/>
        <w:ind w:firstLine="567"/>
        <w:jc w:val="both"/>
        <w:rPr>
          <w:rFonts w:ascii="Arial" w:hAnsi="Arial" w:cs="Arial"/>
          <w:spacing w:val="-2"/>
          <w:sz w:val="22"/>
          <w:szCs w:val="22"/>
          <w:lang w:val="en-GB"/>
        </w:rPr>
      </w:pPr>
      <w:r w:rsidRPr="00772B92">
        <w:rPr>
          <w:rFonts w:ascii="Arial" w:hAnsi="Arial" w:cs="Arial"/>
          <w:spacing w:val="-2"/>
          <w:sz w:val="22"/>
          <w:szCs w:val="22"/>
          <w:lang w:val="en-GB"/>
        </w:rPr>
        <w:t>A resemblance is relevant for scoring when the end game ha</w:t>
      </w:r>
      <w:r w:rsidR="00BC16D2">
        <w:rPr>
          <w:rFonts w:ascii="Arial" w:hAnsi="Arial" w:cs="Arial"/>
          <w:spacing w:val="-2"/>
          <w:sz w:val="22"/>
          <w:szCs w:val="22"/>
          <w:lang w:val="en-GB"/>
        </w:rPr>
        <w:t>s</w:t>
      </w:r>
      <w:r w:rsidRPr="00772B92">
        <w:rPr>
          <w:rFonts w:ascii="Arial" w:hAnsi="Arial" w:cs="Arial"/>
          <w:spacing w:val="-2"/>
          <w:sz w:val="22"/>
          <w:szCs w:val="22"/>
          <w:lang w:val="en-GB"/>
        </w:rPr>
        <w:t xml:space="preserve"> important aspects in common with the participating composition. The jury member decides whether the resemblance has a negative influence on the score, or no influence, or even a positive influence when the participating composition is much better than all the resemblances found.</w:t>
      </w:r>
    </w:p>
    <w:p w:rsidR="00D2520D" w:rsidRDefault="00D2520D" w:rsidP="00AE413E">
      <w:pPr>
        <w:pStyle w:val="Standaard"/>
        <w:tabs>
          <w:tab w:val="left" w:pos="-1080"/>
          <w:tab w:val="left" w:pos="0"/>
          <w:tab w:val="left" w:pos="540"/>
          <w:tab w:val="left" w:pos="720"/>
        </w:tabs>
        <w:suppressAutoHyphens/>
        <w:jc w:val="both"/>
        <w:rPr>
          <w:rFonts w:ascii="Arial" w:hAnsi="Arial" w:cs="Arial"/>
          <w:spacing w:val="-2"/>
          <w:sz w:val="22"/>
          <w:szCs w:val="22"/>
          <w:lang w:val="en-GB"/>
        </w:rPr>
      </w:pPr>
      <w:r w:rsidRPr="00772B92">
        <w:rPr>
          <w:rFonts w:ascii="Arial" w:hAnsi="Arial" w:cs="Arial"/>
          <w:spacing w:val="-2"/>
          <w:sz w:val="22"/>
          <w:szCs w:val="22"/>
          <w:lang w:val="en-GB"/>
        </w:rPr>
        <w:t>The CPI will give explanation to the jury members of these rules or other aspects of this instruction when required.</w:t>
      </w:r>
    </w:p>
    <w:p w:rsidR="00305AA6" w:rsidRDefault="00305AA6" w:rsidP="00772B92">
      <w:pPr>
        <w:pStyle w:val="Standaard"/>
        <w:tabs>
          <w:tab w:val="left" w:pos="-1080"/>
          <w:tab w:val="left" w:pos="0"/>
          <w:tab w:val="left" w:pos="540"/>
          <w:tab w:val="left" w:pos="720"/>
        </w:tabs>
        <w:suppressAutoHyphens/>
        <w:ind w:firstLine="567"/>
        <w:jc w:val="both"/>
        <w:rPr>
          <w:rFonts w:ascii="Arial" w:hAnsi="Arial" w:cs="Arial"/>
          <w:spacing w:val="-2"/>
          <w:sz w:val="22"/>
          <w:szCs w:val="22"/>
          <w:lang w:val="en-GB"/>
        </w:rPr>
      </w:pPr>
    </w:p>
    <w:p w:rsidR="00305AA6" w:rsidRDefault="00C520E2" w:rsidP="00C520E2">
      <w:pPr>
        <w:pStyle w:val="Standaard"/>
        <w:tabs>
          <w:tab w:val="left" w:pos="-1080"/>
          <w:tab w:val="left" w:pos="0"/>
          <w:tab w:val="left" w:pos="540"/>
          <w:tab w:val="left" w:pos="720"/>
        </w:tabs>
        <w:suppressAutoHyphens/>
        <w:jc w:val="both"/>
        <w:rPr>
          <w:rFonts w:ascii="Arial" w:hAnsi="Arial" w:cs="Arial"/>
          <w:spacing w:val="-2"/>
          <w:sz w:val="22"/>
          <w:szCs w:val="22"/>
          <w:lang w:val="en-GB"/>
        </w:rPr>
      </w:pPr>
      <w:r>
        <w:rPr>
          <w:rFonts w:ascii="Arial" w:hAnsi="Arial" w:cs="Arial"/>
          <w:spacing w:val="-2"/>
          <w:sz w:val="22"/>
          <w:szCs w:val="22"/>
          <w:lang w:val="en-GB"/>
        </w:rPr>
        <w:t>3. The categories.</w:t>
      </w:r>
    </w:p>
    <w:p w:rsidR="00C520E2" w:rsidRDefault="00C520E2" w:rsidP="00C520E2">
      <w:pPr>
        <w:pStyle w:val="Standaard"/>
        <w:tabs>
          <w:tab w:val="left" w:pos="-1080"/>
          <w:tab w:val="left" w:pos="0"/>
          <w:tab w:val="left" w:pos="540"/>
          <w:tab w:val="left" w:pos="720"/>
        </w:tabs>
        <w:suppressAutoHyphens/>
        <w:jc w:val="both"/>
        <w:rPr>
          <w:rFonts w:ascii="Arial" w:hAnsi="Arial" w:cs="Arial"/>
          <w:spacing w:val="-2"/>
          <w:sz w:val="22"/>
          <w:szCs w:val="22"/>
          <w:lang w:val="en-GB"/>
        </w:rPr>
      </w:pPr>
      <w:r>
        <w:rPr>
          <w:rFonts w:ascii="Arial" w:hAnsi="Arial" w:cs="Arial"/>
          <w:spacing w:val="-2"/>
          <w:sz w:val="22"/>
          <w:szCs w:val="22"/>
          <w:lang w:val="en-GB"/>
        </w:rPr>
        <w:t xml:space="preserve">Compositions in accordance with Category D </w:t>
      </w:r>
      <w:r w:rsidR="009C171D">
        <w:rPr>
          <w:rFonts w:ascii="Arial" w:hAnsi="Arial" w:cs="Arial"/>
          <w:spacing w:val="-2"/>
          <w:sz w:val="22"/>
          <w:szCs w:val="22"/>
          <w:lang w:val="en-GB"/>
        </w:rPr>
        <w:t xml:space="preserve">will </w:t>
      </w:r>
      <w:r>
        <w:rPr>
          <w:rFonts w:ascii="Arial" w:hAnsi="Arial" w:cs="Arial"/>
          <w:spacing w:val="-2"/>
          <w:sz w:val="22"/>
          <w:szCs w:val="22"/>
          <w:lang w:val="en-GB"/>
        </w:rPr>
        <w:t xml:space="preserve">also meet the conditions of </w:t>
      </w:r>
      <w:r w:rsidR="009C171D">
        <w:rPr>
          <w:rFonts w:ascii="Arial" w:hAnsi="Arial" w:cs="Arial"/>
          <w:spacing w:val="-2"/>
          <w:sz w:val="22"/>
          <w:szCs w:val="22"/>
          <w:lang w:val="en-GB"/>
        </w:rPr>
        <w:t>other categories.</w:t>
      </w:r>
      <w:r>
        <w:rPr>
          <w:rFonts w:ascii="Arial" w:hAnsi="Arial" w:cs="Arial"/>
          <w:spacing w:val="-2"/>
          <w:sz w:val="22"/>
          <w:szCs w:val="22"/>
          <w:lang w:val="en-GB"/>
        </w:rPr>
        <w:t xml:space="preserve"> Participants are free to choose the category in this case, but are not allowed to participate with the same composition in both categories.</w:t>
      </w:r>
    </w:p>
    <w:p w:rsidR="00122B73" w:rsidRPr="00772B92" w:rsidRDefault="00C520E2" w:rsidP="00C520E2">
      <w:pPr>
        <w:pStyle w:val="Standaard"/>
        <w:tabs>
          <w:tab w:val="left" w:pos="-1080"/>
          <w:tab w:val="left" w:pos="0"/>
          <w:tab w:val="left" w:pos="540"/>
          <w:tab w:val="left" w:pos="720"/>
        </w:tabs>
        <w:suppressAutoHyphens/>
        <w:jc w:val="both"/>
        <w:rPr>
          <w:rFonts w:ascii="Arial" w:hAnsi="Arial" w:cs="Arial"/>
          <w:sz w:val="22"/>
          <w:szCs w:val="22"/>
          <w:lang w:val="en-GB"/>
        </w:rPr>
      </w:pPr>
      <w:r>
        <w:t xml:space="preserve"> </w:t>
      </w:r>
    </w:p>
    <w:p w:rsidR="00E42733" w:rsidRPr="00772B92" w:rsidRDefault="00C520E2">
      <w:pPr>
        <w:rPr>
          <w:rFonts w:ascii="Arial" w:hAnsi="Arial" w:cs="Arial"/>
          <w:sz w:val="22"/>
          <w:szCs w:val="22"/>
          <w:lang w:val="en-GB"/>
        </w:rPr>
      </w:pPr>
      <w:r>
        <w:rPr>
          <w:rFonts w:ascii="Arial" w:hAnsi="Arial" w:cs="Arial"/>
          <w:sz w:val="22"/>
          <w:szCs w:val="22"/>
          <w:lang w:val="en-GB"/>
        </w:rPr>
        <w:t>4</w:t>
      </w:r>
      <w:r w:rsidR="00E42733" w:rsidRPr="00772B92">
        <w:rPr>
          <w:rFonts w:ascii="Arial" w:hAnsi="Arial" w:cs="Arial"/>
          <w:sz w:val="22"/>
          <w:szCs w:val="22"/>
          <w:lang w:val="en-GB"/>
        </w:rPr>
        <w:t>. Internal communication</w:t>
      </w:r>
    </w:p>
    <w:p w:rsidR="00E42733" w:rsidRPr="00772B92" w:rsidRDefault="00E42733">
      <w:pPr>
        <w:rPr>
          <w:rFonts w:ascii="Arial" w:hAnsi="Arial" w:cs="Arial"/>
          <w:sz w:val="22"/>
          <w:szCs w:val="22"/>
          <w:lang w:val="en-GB"/>
        </w:rPr>
      </w:pPr>
    </w:p>
    <w:p w:rsidR="00E42733" w:rsidRPr="00772B92" w:rsidRDefault="00E42733" w:rsidP="00D2520D">
      <w:pPr>
        <w:jc w:val="both"/>
        <w:rPr>
          <w:rFonts w:ascii="Arial" w:hAnsi="Arial" w:cs="Arial"/>
          <w:sz w:val="22"/>
          <w:szCs w:val="22"/>
          <w:lang w:val="en-GB"/>
        </w:rPr>
      </w:pPr>
      <w:r w:rsidRPr="00772B92">
        <w:rPr>
          <w:rFonts w:ascii="Arial" w:hAnsi="Arial" w:cs="Arial"/>
          <w:sz w:val="22"/>
          <w:szCs w:val="22"/>
          <w:lang w:val="en-GB"/>
        </w:rPr>
        <w:t>The jury members are free to consult experts about the originality of the participating compositions, but with a copy to the contact and the other jury members.</w:t>
      </w:r>
    </w:p>
    <w:p w:rsidR="001005BA" w:rsidRPr="00772B92" w:rsidRDefault="001005BA" w:rsidP="00D2520D">
      <w:pPr>
        <w:jc w:val="both"/>
        <w:rPr>
          <w:rFonts w:ascii="Arial" w:hAnsi="Arial" w:cs="Arial"/>
          <w:sz w:val="22"/>
          <w:szCs w:val="22"/>
          <w:lang w:val="en-GB"/>
        </w:rPr>
      </w:pPr>
      <w:r w:rsidRPr="00772B92">
        <w:rPr>
          <w:rFonts w:ascii="Arial" w:hAnsi="Arial" w:cs="Arial"/>
          <w:sz w:val="22"/>
          <w:szCs w:val="22"/>
          <w:lang w:val="en-GB"/>
        </w:rPr>
        <w:t>The jury members should not discuss eliminations outside the jury and the contact. They should not discuss scores at all.</w:t>
      </w:r>
    </w:p>
    <w:p w:rsidR="00E7588B" w:rsidRPr="00772B92" w:rsidRDefault="001005BA" w:rsidP="00D2520D">
      <w:pPr>
        <w:jc w:val="both"/>
        <w:rPr>
          <w:rFonts w:ascii="Arial" w:hAnsi="Arial" w:cs="Arial"/>
          <w:sz w:val="22"/>
          <w:szCs w:val="22"/>
          <w:lang w:val="en-GB"/>
        </w:rPr>
      </w:pPr>
      <w:r w:rsidRPr="00772B92">
        <w:rPr>
          <w:rFonts w:ascii="Arial" w:hAnsi="Arial" w:cs="Arial"/>
          <w:sz w:val="22"/>
          <w:szCs w:val="22"/>
          <w:lang w:val="en-GB"/>
        </w:rPr>
        <w:t>For th</w:t>
      </w:r>
      <w:r w:rsidR="00D2520D" w:rsidRPr="00772B92">
        <w:rPr>
          <w:rFonts w:ascii="Arial" w:hAnsi="Arial" w:cs="Arial"/>
          <w:sz w:val="22"/>
          <w:szCs w:val="22"/>
          <w:lang w:val="en-GB"/>
        </w:rPr>
        <w:t xml:space="preserve">e </w:t>
      </w:r>
      <w:r w:rsidR="00D2520D" w:rsidRPr="00772B92">
        <w:rPr>
          <w:rFonts w:ascii="Arial" w:hAnsi="Arial" w:cs="Arial"/>
          <w:sz w:val="22"/>
          <w:szCs w:val="22"/>
          <w:lang w:val="en-US"/>
        </w:rPr>
        <w:t xml:space="preserve">CPI </w:t>
      </w:r>
      <w:r w:rsidRPr="00772B92">
        <w:rPr>
          <w:rFonts w:ascii="Arial" w:hAnsi="Arial" w:cs="Arial"/>
          <w:sz w:val="22"/>
          <w:szCs w:val="22"/>
          <w:lang w:val="en-GB"/>
        </w:rPr>
        <w:t>the most important rule is that there should be no discussions at all outside the ju</w:t>
      </w:r>
      <w:r w:rsidR="00D2520D" w:rsidRPr="00772B92">
        <w:rPr>
          <w:rFonts w:ascii="Arial" w:hAnsi="Arial" w:cs="Arial"/>
          <w:sz w:val="22"/>
          <w:szCs w:val="22"/>
          <w:lang w:val="en-GB"/>
        </w:rPr>
        <w:t>ry and the contact. For the CPI</w:t>
      </w:r>
      <w:r w:rsidRPr="00772B92">
        <w:rPr>
          <w:rFonts w:ascii="Arial" w:hAnsi="Arial" w:cs="Arial"/>
          <w:sz w:val="22"/>
          <w:szCs w:val="22"/>
          <w:lang w:val="en-GB"/>
        </w:rPr>
        <w:t xml:space="preserve"> it is unacceptable when jury members and/ or CPI members comment</w:t>
      </w:r>
      <w:r w:rsidR="00E7588B" w:rsidRPr="00772B92">
        <w:rPr>
          <w:rFonts w:ascii="Arial" w:hAnsi="Arial" w:cs="Arial"/>
          <w:sz w:val="22"/>
          <w:szCs w:val="22"/>
          <w:lang w:val="en-GB"/>
        </w:rPr>
        <w:t xml:space="preserve"> during the PWC</w:t>
      </w:r>
      <w:r w:rsidR="00F01998">
        <w:rPr>
          <w:rFonts w:ascii="Arial" w:hAnsi="Arial" w:cs="Arial"/>
          <w:sz w:val="22"/>
          <w:szCs w:val="22"/>
          <w:lang w:val="en-GB"/>
        </w:rPr>
        <w:t>E</w:t>
      </w:r>
      <w:r w:rsidR="00E7588B" w:rsidRPr="00772B92">
        <w:rPr>
          <w:rFonts w:ascii="Arial" w:hAnsi="Arial" w:cs="Arial"/>
          <w:sz w:val="22"/>
          <w:szCs w:val="22"/>
          <w:lang w:val="en-GB"/>
        </w:rPr>
        <w:t xml:space="preserve"> </w:t>
      </w:r>
      <w:r w:rsidRPr="00772B92">
        <w:rPr>
          <w:rFonts w:ascii="Arial" w:hAnsi="Arial" w:cs="Arial"/>
          <w:sz w:val="22"/>
          <w:szCs w:val="22"/>
          <w:lang w:val="en-GB"/>
        </w:rPr>
        <w:t>on public Internet or with emails with distribution lists outside the jury and the contact</w:t>
      </w:r>
      <w:r w:rsidR="00E7588B" w:rsidRPr="00772B92">
        <w:rPr>
          <w:rFonts w:ascii="Arial" w:hAnsi="Arial" w:cs="Arial"/>
          <w:sz w:val="22"/>
          <w:szCs w:val="22"/>
          <w:lang w:val="en-GB"/>
        </w:rPr>
        <w:t>.</w:t>
      </w:r>
      <w:r w:rsidR="00AE413E">
        <w:rPr>
          <w:rFonts w:ascii="Arial" w:hAnsi="Arial" w:cs="Arial"/>
          <w:sz w:val="22"/>
          <w:szCs w:val="22"/>
          <w:lang w:val="en-GB"/>
        </w:rPr>
        <w:t xml:space="preserve"> </w:t>
      </w:r>
    </w:p>
    <w:p w:rsidR="00E7588B" w:rsidRPr="00772B92" w:rsidRDefault="00E7588B">
      <w:pPr>
        <w:rPr>
          <w:rFonts w:ascii="Arial" w:hAnsi="Arial" w:cs="Arial"/>
          <w:sz w:val="22"/>
          <w:szCs w:val="22"/>
          <w:lang w:val="en-GB"/>
        </w:rPr>
      </w:pPr>
    </w:p>
    <w:p w:rsidR="00F8396C" w:rsidRPr="00772B92" w:rsidRDefault="00E7588B">
      <w:pPr>
        <w:rPr>
          <w:rFonts w:ascii="Arial" w:hAnsi="Arial" w:cs="Arial"/>
          <w:sz w:val="22"/>
          <w:szCs w:val="22"/>
          <w:lang w:val="en-GB"/>
        </w:rPr>
      </w:pPr>
      <w:r w:rsidRPr="00772B92">
        <w:rPr>
          <w:rFonts w:ascii="Arial" w:hAnsi="Arial" w:cs="Arial"/>
          <w:sz w:val="22"/>
          <w:szCs w:val="22"/>
          <w:lang w:val="en-GB"/>
        </w:rPr>
        <w:t xml:space="preserve">These simple rules support clearer and more efficient decision processes and protect the image of the </w:t>
      </w:r>
      <w:r w:rsidR="00D2520D" w:rsidRPr="00772B92">
        <w:rPr>
          <w:rFonts w:ascii="Arial" w:hAnsi="Arial" w:cs="Arial"/>
          <w:sz w:val="22"/>
          <w:szCs w:val="22"/>
          <w:lang w:val="en-GB"/>
        </w:rPr>
        <w:t xml:space="preserve">CPI </w:t>
      </w:r>
      <w:r w:rsidRPr="00772B92">
        <w:rPr>
          <w:rFonts w:ascii="Arial" w:hAnsi="Arial" w:cs="Arial"/>
          <w:sz w:val="22"/>
          <w:szCs w:val="22"/>
          <w:lang w:val="en-GB"/>
        </w:rPr>
        <w:t xml:space="preserve">FMJD.  </w:t>
      </w:r>
    </w:p>
    <w:sectPr w:rsidR="00F8396C" w:rsidRPr="00772B9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oNotDisplayPageBoundaries/>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14465"/>
    <w:rsid w:val="000633B5"/>
    <w:rsid w:val="00071D14"/>
    <w:rsid w:val="00080CC4"/>
    <w:rsid w:val="000A4299"/>
    <w:rsid w:val="000A6E8E"/>
    <w:rsid w:val="000D34A6"/>
    <w:rsid w:val="001005BA"/>
    <w:rsid w:val="00122B73"/>
    <w:rsid w:val="001A1D1E"/>
    <w:rsid w:val="001C04E6"/>
    <w:rsid w:val="001E252C"/>
    <w:rsid w:val="00204A84"/>
    <w:rsid w:val="00221B95"/>
    <w:rsid w:val="002255FE"/>
    <w:rsid w:val="00227ED0"/>
    <w:rsid w:val="0025656B"/>
    <w:rsid w:val="002656AF"/>
    <w:rsid w:val="0028500D"/>
    <w:rsid w:val="002867EF"/>
    <w:rsid w:val="002A4326"/>
    <w:rsid w:val="00305AA6"/>
    <w:rsid w:val="00317B64"/>
    <w:rsid w:val="00330FAE"/>
    <w:rsid w:val="00340EDE"/>
    <w:rsid w:val="003461B6"/>
    <w:rsid w:val="0038327B"/>
    <w:rsid w:val="003B6267"/>
    <w:rsid w:val="003D7196"/>
    <w:rsid w:val="003D79D3"/>
    <w:rsid w:val="003E7C07"/>
    <w:rsid w:val="003E7F31"/>
    <w:rsid w:val="00407E45"/>
    <w:rsid w:val="00442C4F"/>
    <w:rsid w:val="004912D3"/>
    <w:rsid w:val="0050309C"/>
    <w:rsid w:val="00545A07"/>
    <w:rsid w:val="00553BB8"/>
    <w:rsid w:val="006449A4"/>
    <w:rsid w:val="006E083D"/>
    <w:rsid w:val="006F7B4B"/>
    <w:rsid w:val="0071632A"/>
    <w:rsid w:val="007235E4"/>
    <w:rsid w:val="00740645"/>
    <w:rsid w:val="00772B92"/>
    <w:rsid w:val="007839C5"/>
    <w:rsid w:val="007E2C44"/>
    <w:rsid w:val="00853274"/>
    <w:rsid w:val="00896F49"/>
    <w:rsid w:val="008A2437"/>
    <w:rsid w:val="00957215"/>
    <w:rsid w:val="009847AC"/>
    <w:rsid w:val="009A143A"/>
    <w:rsid w:val="009C138C"/>
    <w:rsid w:val="009C171D"/>
    <w:rsid w:val="009E2055"/>
    <w:rsid w:val="009E41B9"/>
    <w:rsid w:val="00A00806"/>
    <w:rsid w:val="00A170B9"/>
    <w:rsid w:val="00A303EF"/>
    <w:rsid w:val="00A53527"/>
    <w:rsid w:val="00A56145"/>
    <w:rsid w:val="00AE413E"/>
    <w:rsid w:val="00AF6827"/>
    <w:rsid w:val="00B1333E"/>
    <w:rsid w:val="00B46B19"/>
    <w:rsid w:val="00B50E86"/>
    <w:rsid w:val="00BA57BB"/>
    <w:rsid w:val="00BC16D2"/>
    <w:rsid w:val="00BC7F47"/>
    <w:rsid w:val="00BD7442"/>
    <w:rsid w:val="00C14465"/>
    <w:rsid w:val="00C16694"/>
    <w:rsid w:val="00C520E2"/>
    <w:rsid w:val="00C73094"/>
    <w:rsid w:val="00CC2B4B"/>
    <w:rsid w:val="00CE019C"/>
    <w:rsid w:val="00D2520D"/>
    <w:rsid w:val="00D52EE5"/>
    <w:rsid w:val="00DB0BB2"/>
    <w:rsid w:val="00E05877"/>
    <w:rsid w:val="00E42733"/>
    <w:rsid w:val="00E45EB8"/>
    <w:rsid w:val="00E70B77"/>
    <w:rsid w:val="00E7588B"/>
    <w:rsid w:val="00E76A91"/>
    <w:rsid w:val="00ED0E16"/>
    <w:rsid w:val="00ED639F"/>
    <w:rsid w:val="00EE473B"/>
    <w:rsid w:val="00EE5E0B"/>
    <w:rsid w:val="00F01998"/>
    <w:rsid w:val="00F52733"/>
    <w:rsid w:val="00F8396C"/>
    <w:rsid w:val="00F943DE"/>
    <w:rsid w:val="00F956C8"/>
    <w:rsid w:val="00FC2858"/>
    <w:rsid w:val="00FE031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de-DE" w:eastAsia="de-D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andaard">
    <w:name w:val="Standaard"/>
    <w:rsid w:val="00545A07"/>
    <w:pPr>
      <w:widowControl w:val="0"/>
    </w:pPr>
    <w:rPr>
      <w:lang w:val="en-AU" w:eastAsia="de-DE"/>
    </w:rPr>
  </w:style>
  <w:style w:type="paragraph" w:customStyle="1" w:styleId="standaard0">
    <w:name w:val="standaard"/>
    <w:basedOn w:val="Normal"/>
    <w:rsid w:val="0095721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73098044">
      <w:bodyDiv w:val="1"/>
      <w:marLeft w:val="0"/>
      <w:marRight w:val="0"/>
      <w:marTop w:val="0"/>
      <w:marBottom w:val="0"/>
      <w:divBdr>
        <w:top w:val="none" w:sz="0" w:space="0" w:color="auto"/>
        <w:left w:val="none" w:sz="0" w:space="0" w:color="auto"/>
        <w:bottom w:val="none" w:sz="0" w:space="0" w:color="auto"/>
        <w:right w:val="none" w:sz="0" w:space="0" w:color="auto"/>
      </w:divBdr>
      <w:divsChild>
        <w:div w:id="1448311044">
          <w:marLeft w:val="0"/>
          <w:marRight w:val="0"/>
          <w:marTop w:val="0"/>
          <w:marBottom w:val="0"/>
          <w:divBdr>
            <w:top w:val="none" w:sz="0" w:space="0" w:color="auto"/>
            <w:left w:val="none" w:sz="0" w:space="0" w:color="auto"/>
            <w:bottom w:val="none" w:sz="0" w:space="0" w:color="auto"/>
            <w:right w:val="none" w:sz="0" w:space="0" w:color="auto"/>
          </w:divBdr>
        </w:div>
        <w:div w:id="1848908454">
          <w:marLeft w:val="0"/>
          <w:marRight w:val="0"/>
          <w:marTop w:val="0"/>
          <w:marBottom w:val="0"/>
          <w:divBdr>
            <w:top w:val="none" w:sz="0" w:space="0" w:color="auto"/>
            <w:left w:val="none" w:sz="0" w:space="0" w:color="auto"/>
            <w:bottom w:val="none" w:sz="0" w:space="0" w:color="auto"/>
            <w:right w:val="none" w:sz="0" w:space="0" w:color="auto"/>
          </w:divBdr>
        </w:div>
      </w:divsChild>
    </w:div>
    <w:div w:id="1003170746">
      <w:bodyDiv w:val="1"/>
      <w:marLeft w:val="0"/>
      <w:marRight w:val="0"/>
      <w:marTop w:val="0"/>
      <w:marBottom w:val="0"/>
      <w:divBdr>
        <w:top w:val="none" w:sz="0" w:space="0" w:color="auto"/>
        <w:left w:val="none" w:sz="0" w:space="0" w:color="auto"/>
        <w:bottom w:val="none" w:sz="0" w:space="0" w:color="auto"/>
        <w:right w:val="none" w:sz="0" w:space="0" w:color="auto"/>
      </w:divBdr>
      <w:divsChild>
        <w:div w:id="730274929">
          <w:marLeft w:val="0"/>
          <w:marRight w:val="0"/>
          <w:marTop w:val="0"/>
          <w:marBottom w:val="0"/>
          <w:divBdr>
            <w:top w:val="none" w:sz="0" w:space="0" w:color="auto"/>
            <w:left w:val="none" w:sz="0" w:space="0" w:color="auto"/>
            <w:bottom w:val="none" w:sz="0" w:space="0" w:color="auto"/>
            <w:right w:val="none" w:sz="0" w:space="0" w:color="auto"/>
          </w:divBdr>
        </w:div>
        <w:div w:id="833690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Instruction for the jury members of the PWCP II</vt:lpstr>
    </vt:vector>
  </TitlesOfParts>
  <Company>ms</Company>
  <LinksUpToDate>false</LinksUpToDate>
  <CharactersWithSpaces>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for the jury members of the PWCP II</dc:title>
  <dc:creator>pietje</dc:creator>
  <cp:lastModifiedBy>Jaap Bus</cp:lastModifiedBy>
  <cp:revision>2</cp:revision>
  <dcterms:created xsi:type="dcterms:W3CDTF">2009-08-21T06:47:00Z</dcterms:created>
  <dcterms:modified xsi:type="dcterms:W3CDTF">2009-08-21T06:47:00Z</dcterms:modified>
</cp:coreProperties>
</file>